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4417" w:rsidRDefault="00F44417" w:rsidP="00F44417">
      <w:pPr>
        <w:spacing w:line="360" w:lineRule="auto"/>
        <w:jc w:val="center"/>
        <w:rPr>
          <w:rFonts w:cs="Arial"/>
          <w:b/>
          <w:sz w:val="24"/>
        </w:rPr>
      </w:pPr>
    </w:p>
    <w:p w:rsidR="00F44417" w:rsidRPr="00BD11F0" w:rsidRDefault="00F44417" w:rsidP="00F44417">
      <w:pPr>
        <w:spacing w:line="360" w:lineRule="auto"/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PORTARIA Nº. </w:t>
      </w:r>
      <w:r w:rsidR="00400C52">
        <w:rPr>
          <w:rFonts w:cs="Arial"/>
          <w:b/>
          <w:sz w:val="24"/>
        </w:rPr>
        <w:t>07</w:t>
      </w:r>
      <w:r w:rsidR="00CE03C1">
        <w:rPr>
          <w:rFonts w:cs="Arial"/>
          <w:b/>
          <w:sz w:val="24"/>
        </w:rPr>
        <w:t>8</w:t>
      </w:r>
      <w:r w:rsidR="0076521F">
        <w:rPr>
          <w:rFonts w:cs="Arial"/>
          <w:b/>
          <w:sz w:val="24"/>
        </w:rPr>
        <w:t>/2018</w:t>
      </w:r>
    </w:p>
    <w:p w:rsidR="00F44417" w:rsidRPr="00BD11F0" w:rsidRDefault="00F44417" w:rsidP="00F44417">
      <w:pPr>
        <w:spacing w:line="360" w:lineRule="auto"/>
        <w:jc w:val="both"/>
        <w:rPr>
          <w:rFonts w:cs="Arial"/>
          <w:sz w:val="24"/>
        </w:rPr>
      </w:pPr>
    </w:p>
    <w:p w:rsidR="00F44417" w:rsidRPr="00BD11F0" w:rsidRDefault="0076521F" w:rsidP="0076521F">
      <w:pPr>
        <w:ind w:left="4535"/>
        <w:jc w:val="both"/>
        <w:rPr>
          <w:rFonts w:cs="Arial"/>
          <w:b/>
          <w:sz w:val="24"/>
        </w:rPr>
      </w:pPr>
      <w:r>
        <w:rPr>
          <w:rFonts w:cs="Arial"/>
          <w:b/>
          <w:sz w:val="24"/>
        </w:rPr>
        <w:t>“Dispõe sobre a prorrogação de Portaria Municipal e de Processo Administrativo</w:t>
      </w:r>
      <w:r w:rsidR="00C63617">
        <w:rPr>
          <w:rFonts w:cs="Arial"/>
          <w:b/>
          <w:sz w:val="24"/>
        </w:rPr>
        <w:t xml:space="preserve"> Disciplinar</w:t>
      </w:r>
      <w:r>
        <w:rPr>
          <w:rFonts w:cs="Arial"/>
          <w:b/>
          <w:sz w:val="24"/>
        </w:rPr>
        <w:t>”</w:t>
      </w:r>
    </w:p>
    <w:p w:rsidR="00F44417" w:rsidRDefault="00F44417" w:rsidP="00F44417">
      <w:pPr>
        <w:spacing w:line="360" w:lineRule="auto"/>
        <w:jc w:val="both"/>
        <w:rPr>
          <w:rFonts w:cs="Arial"/>
          <w:sz w:val="24"/>
        </w:rPr>
      </w:pPr>
    </w:p>
    <w:p w:rsidR="00F44417" w:rsidRPr="00BD11F0" w:rsidRDefault="00F44417" w:rsidP="00F44417">
      <w:pPr>
        <w:spacing w:line="360" w:lineRule="auto"/>
        <w:jc w:val="both"/>
        <w:rPr>
          <w:rFonts w:cs="Arial"/>
          <w:sz w:val="24"/>
        </w:rPr>
      </w:pPr>
    </w:p>
    <w:p w:rsidR="00F44417" w:rsidRPr="00BD11F0" w:rsidRDefault="00F44417" w:rsidP="00F44417">
      <w:pPr>
        <w:spacing w:line="360" w:lineRule="auto"/>
        <w:jc w:val="both"/>
        <w:rPr>
          <w:rFonts w:cs="Arial"/>
          <w:sz w:val="24"/>
        </w:rPr>
      </w:pPr>
      <w:r w:rsidRPr="00BD11F0">
        <w:rPr>
          <w:rFonts w:cs="Arial"/>
          <w:sz w:val="24"/>
        </w:rPr>
        <w:t xml:space="preserve"> </w:t>
      </w:r>
      <w:r w:rsidRPr="00BD11F0">
        <w:rPr>
          <w:rFonts w:cs="Arial"/>
          <w:sz w:val="24"/>
        </w:rPr>
        <w:tab/>
        <w:t>O Prefeito Municipal de Santana da Vargem, no uso das atribuições que lhe confere a Lei, e em especial o artigo 79, II, “a” e “b”, da Lei Orgânica do Município,</w:t>
      </w:r>
    </w:p>
    <w:p w:rsidR="00F44417" w:rsidRDefault="00F44417" w:rsidP="00F44417">
      <w:pPr>
        <w:spacing w:line="360" w:lineRule="auto"/>
        <w:jc w:val="both"/>
        <w:rPr>
          <w:rFonts w:cs="Arial"/>
          <w:sz w:val="24"/>
        </w:rPr>
      </w:pPr>
    </w:p>
    <w:p w:rsidR="00C63617" w:rsidRPr="002F3D6B" w:rsidRDefault="00C63617" w:rsidP="00C63617">
      <w:pPr>
        <w:spacing w:line="360" w:lineRule="auto"/>
        <w:ind w:left="708"/>
        <w:jc w:val="both"/>
        <w:rPr>
          <w:rFonts w:cs="Arial"/>
          <w:sz w:val="24"/>
        </w:rPr>
      </w:pPr>
      <w:r w:rsidRPr="00C63617">
        <w:rPr>
          <w:rFonts w:cs="Arial"/>
          <w:b/>
          <w:sz w:val="24"/>
        </w:rPr>
        <w:t xml:space="preserve">Considerando </w:t>
      </w:r>
      <w:r>
        <w:rPr>
          <w:rFonts w:cs="Arial"/>
          <w:sz w:val="24"/>
        </w:rPr>
        <w:t xml:space="preserve">o disposto no art. 195, da Lei Municipal nº </w:t>
      </w:r>
      <w:r w:rsidRPr="002F3D6B">
        <w:rPr>
          <w:rFonts w:cs="Arial"/>
          <w:sz w:val="24"/>
        </w:rPr>
        <w:t>716, de 26 de abril de 2000 – Estatuto dos Servidores Públicos do Município de Santana da Vargem</w:t>
      </w:r>
      <w:r>
        <w:rPr>
          <w:rFonts w:cs="Arial"/>
          <w:sz w:val="24"/>
        </w:rPr>
        <w:t>.</w:t>
      </w:r>
    </w:p>
    <w:p w:rsidR="00C63617" w:rsidRPr="00BD11F0" w:rsidRDefault="00C63617" w:rsidP="00F44417">
      <w:pPr>
        <w:spacing w:line="360" w:lineRule="auto"/>
        <w:jc w:val="both"/>
        <w:rPr>
          <w:rFonts w:cs="Arial"/>
          <w:sz w:val="24"/>
        </w:rPr>
      </w:pPr>
    </w:p>
    <w:p w:rsidR="00F44417" w:rsidRPr="00BD11F0" w:rsidRDefault="00F44417" w:rsidP="00F44417">
      <w:pPr>
        <w:spacing w:line="360" w:lineRule="auto"/>
        <w:rPr>
          <w:rFonts w:cs="Arial"/>
          <w:sz w:val="24"/>
        </w:rPr>
      </w:pPr>
      <w:r w:rsidRPr="00BD11F0">
        <w:rPr>
          <w:rFonts w:cs="Arial"/>
          <w:b/>
          <w:sz w:val="24"/>
        </w:rPr>
        <w:t xml:space="preserve"> </w:t>
      </w:r>
      <w:r w:rsidRPr="00BD11F0">
        <w:rPr>
          <w:rFonts w:cs="Arial"/>
          <w:b/>
          <w:sz w:val="24"/>
        </w:rPr>
        <w:tab/>
        <w:t>RESOLVE:</w:t>
      </w:r>
    </w:p>
    <w:p w:rsidR="00F44417" w:rsidRPr="00BD11F0" w:rsidRDefault="00F44417" w:rsidP="00F44417">
      <w:pPr>
        <w:spacing w:line="360" w:lineRule="auto"/>
        <w:ind w:left="360"/>
        <w:jc w:val="both"/>
        <w:rPr>
          <w:rFonts w:cs="Arial"/>
          <w:sz w:val="24"/>
        </w:rPr>
      </w:pPr>
    </w:p>
    <w:p w:rsidR="00FB600D" w:rsidRPr="00FB600D" w:rsidRDefault="00F44417" w:rsidP="00FB600D">
      <w:pPr>
        <w:spacing w:line="360" w:lineRule="auto"/>
        <w:jc w:val="both"/>
        <w:rPr>
          <w:sz w:val="24"/>
        </w:rPr>
      </w:pPr>
      <w:r w:rsidRPr="00BD11F0">
        <w:rPr>
          <w:rFonts w:cs="Arial"/>
          <w:sz w:val="24"/>
        </w:rPr>
        <w:t xml:space="preserve"> </w:t>
      </w:r>
      <w:r w:rsidRPr="00BD11F0">
        <w:rPr>
          <w:rFonts w:cs="Arial"/>
          <w:sz w:val="24"/>
        </w:rPr>
        <w:tab/>
      </w:r>
      <w:r w:rsidR="0076521F" w:rsidRPr="0076521F">
        <w:rPr>
          <w:rFonts w:cs="Arial"/>
          <w:b/>
          <w:sz w:val="24"/>
        </w:rPr>
        <w:t>Art. 1º -</w:t>
      </w:r>
      <w:r w:rsidR="0076521F">
        <w:rPr>
          <w:rFonts w:cs="Arial"/>
          <w:sz w:val="24"/>
        </w:rPr>
        <w:t xml:space="preserve"> </w:t>
      </w:r>
      <w:r w:rsidR="00FB600D" w:rsidRPr="00FB600D">
        <w:rPr>
          <w:rFonts w:cs="Arial"/>
          <w:sz w:val="24"/>
        </w:rPr>
        <w:t>Fica prorrogado,</w:t>
      </w:r>
      <w:r w:rsidR="00F761B4">
        <w:rPr>
          <w:rFonts w:cs="Arial"/>
          <w:sz w:val="24"/>
        </w:rPr>
        <w:t xml:space="preserve"> pelo período de</w:t>
      </w:r>
      <w:r w:rsidR="00400C52">
        <w:rPr>
          <w:rFonts w:cs="Arial"/>
          <w:sz w:val="24"/>
        </w:rPr>
        <w:t xml:space="preserve"> mais</w:t>
      </w:r>
      <w:r w:rsidR="00F761B4">
        <w:rPr>
          <w:rFonts w:cs="Arial"/>
          <w:sz w:val="24"/>
        </w:rPr>
        <w:t xml:space="preserve"> </w:t>
      </w:r>
      <w:r w:rsidR="00C63617">
        <w:rPr>
          <w:rFonts w:cs="Arial"/>
          <w:sz w:val="24"/>
        </w:rPr>
        <w:t>30</w:t>
      </w:r>
      <w:r w:rsidR="00FB600D" w:rsidRPr="00FB600D">
        <w:rPr>
          <w:rFonts w:cs="Arial"/>
          <w:sz w:val="24"/>
        </w:rPr>
        <w:t xml:space="preserve"> (</w:t>
      </w:r>
      <w:r w:rsidR="00C63617">
        <w:rPr>
          <w:rFonts w:cs="Arial"/>
          <w:sz w:val="24"/>
        </w:rPr>
        <w:t>tri</w:t>
      </w:r>
      <w:r w:rsidR="00F55AAD">
        <w:rPr>
          <w:rFonts w:cs="Arial"/>
          <w:sz w:val="24"/>
        </w:rPr>
        <w:t>nta</w:t>
      </w:r>
      <w:r w:rsidR="00FB600D" w:rsidRPr="00FB600D">
        <w:rPr>
          <w:rFonts w:cs="Arial"/>
          <w:sz w:val="24"/>
        </w:rPr>
        <w:t>)</w:t>
      </w:r>
      <w:r w:rsidR="00F761B4">
        <w:rPr>
          <w:rFonts w:cs="Arial"/>
          <w:sz w:val="24"/>
        </w:rPr>
        <w:t xml:space="preserve"> dias</w:t>
      </w:r>
      <w:r w:rsidR="00FB600D" w:rsidRPr="00FB600D">
        <w:rPr>
          <w:rFonts w:cs="Arial"/>
          <w:sz w:val="24"/>
        </w:rPr>
        <w:t>, o prazo para a realização e conclusão dos trabalhos da Comissão Permanente de Processo</w:t>
      </w:r>
      <w:r w:rsidR="000F6FB1">
        <w:rPr>
          <w:rFonts w:cs="Arial"/>
          <w:sz w:val="24"/>
        </w:rPr>
        <w:t>s</w:t>
      </w:r>
      <w:r w:rsidR="00FB600D" w:rsidRPr="00FB600D">
        <w:rPr>
          <w:rFonts w:cs="Arial"/>
          <w:sz w:val="24"/>
        </w:rPr>
        <w:t xml:space="preserve"> Administrativos</w:t>
      </w:r>
      <w:r w:rsidR="00F761B4">
        <w:rPr>
          <w:rFonts w:cs="Arial"/>
          <w:sz w:val="24"/>
        </w:rPr>
        <w:t>,</w:t>
      </w:r>
      <w:r w:rsidR="00FB600D" w:rsidRPr="00FB600D">
        <w:rPr>
          <w:rFonts w:cs="Arial"/>
          <w:sz w:val="24"/>
        </w:rPr>
        <w:t xml:space="preserve"> condizentes com a Portaria nº </w:t>
      </w:r>
      <w:r w:rsidR="00F55AAD">
        <w:rPr>
          <w:rFonts w:cs="Arial"/>
          <w:sz w:val="24"/>
        </w:rPr>
        <w:t>04</w:t>
      </w:r>
      <w:r w:rsidR="00677062">
        <w:rPr>
          <w:rFonts w:cs="Arial"/>
          <w:sz w:val="24"/>
        </w:rPr>
        <w:t>2</w:t>
      </w:r>
      <w:r w:rsidR="00FB600D" w:rsidRPr="00FB600D">
        <w:rPr>
          <w:rFonts w:cs="Arial"/>
          <w:sz w:val="24"/>
        </w:rPr>
        <w:t xml:space="preserve">, </w:t>
      </w:r>
      <w:r w:rsidR="00F761B4" w:rsidRPr="00FB600D">
        <w:rPr>
          <w:rFonts w:cs="Arial"/>
          <w:sz w:val="24"/>
        </w:rPr>
        <w:t xml:space="preserve">de </w:t>
      </w:r>
      <w:r w:rsidR="00677062">
        <w:rPr>
          <w:rFonts w:cs="Arial"/>
          <w:sz w:val="24"/>
        </w:rPr>
        <w:t>12</w:t>
      </w:r>
      <w:bookmarkStart w:id="0" w:name="_GoBack"/>
      <w:bookmarkEnd w:id="0"/>
      <w:r w:rsidR="00F55AAD">
        <w:rPr>
          <w:rFonts w:cs="Arial"/>
          <w:sz w:val="24"/>
        </w:rPr>
        <w:t xml:space="preserve"> de abril</w:t>
      </w:r>
      <w:r w:rsidR="0076521F">
        <w:rPr>
          <w:rFonts w:cs="Arial"/>
          <w:sz w:val="24"/>
        </w:rPr>
        <w:t xml:space="preserve"> de 2018</w:t>
      </w:r>
      <w:r w:rsidR="00F761B4" w:rsidRPr="00FB600D">
        <w:rPr>
          <w:rFonts w:cs="Arial"/>
          <w:sz w:val="24"/>
        </w:rPr>
        <w:t>.</w:t>
      </w:r>
    </w:p>
    <w:p w:rsidR="00CF22A9" w:rsidRDefault="00CF22A9" w:rsidP="00F44417">
      <w:pPr>
        <w:spacing w:line="360" w:lineRule="auto"/>
        <w:jc w:val="both"/>
        <w:rPr>
          <w:rFonts w:cs="Arial"/>
          <w:sz w:val="24"/>
        </w:rPr>
      </w:pPr>
    </w:p>
    <w:p w:rsidR="00F44417" w:rsidRPr="00BD11F0" w:rsidRDefault="0076521F" w:rsidP="00F44417">
      <w:pPr>
        <w:spacing w:line="360" w:lineRule="auto"/>
        <w:jc w:val="both"/>
        <w:rPr>
          <w:rFonts w:cs="Arial"/>
          <w:sz w:val="24"/>
        </w:rPr>
      </w:pPr>
      <w:r>
        <w:rPr>
          <w:rFonts w:cs="Arial"/>
          <w:sz w:val="24"/>
        </w:rPr>
        <w:tab/>
      </w:r>
      <w:r w:rsidRPr="0076521F">
        <w:rPr>
          <w:rFonts w:cs="Arial"/>
          <w:b/>
          <w:sz w:val="24"/>
        </w:rPr>
        <w:t>Art. 2º -</w:t>
      </w:r>
      <w:r>
        <w:rPr>
          <w:rFonts w:cs="Arial"/>
          <w:sz w:val="24"/>
        </w:rPr>
        <w:t xml:space="preserve"> </w:t>
      </w:r>
      <w:r w:rsidR="00F44417" w:rsidRPr="00BD11F0">
        <w:rPr>
          <w:rFonts w:cs="Arial"/>
          <w:sz w:val="24"/>
        </w:rPr>
        <w:t xml:space="preserve">Esta portaria entra em vigor </w:t>
      </w:r>
      <w:r w:rsidR="00FB600D">
        <w:rPr>
          <w:rFonts w:cs="Arial"/>
          <w:sz w:val="24"/>
        </w:rPr>
        <w:t xml:space="preserve">na data de sua publicação, retroagindo seus efeitos para o dia </w:t>
      </w:r>
      <w:r w:rsidR="00C63617">
        <w:rPr>
          <w:rFonts w:cs="Arial"/>
          <w:sz w:val="24"/>
        </w:rPr>
        <w:t>10 de agosto</w:t>
      </w:r>
      <w:r>
        <w:rPr>
          <w:rFonts w:cs="Arial"/>
          <w:sz w:val="24"/>
        </w:rPr>
        <w:t xml:space="preserve"> de 2018</w:t>
      </w:r>
      <w:r w:rsidR="00FB600D">
        <w:rPr>
          <w:rFonts w:cs="Arial"/>
          <w:sz w:val="24"/>
        </w:rPr>
        <w:t>.</w:t>
      </w:r>
    </w:p>
    <w:p w:rsidR="00F44417" w:rsidRDefault="00F44417" w:rsidP="00F44417">
      <w:pPr>
        <w:spacing w:line="360" w:lineRule="auto"/>
        <w:ind w:firstLine="1080"/>
        <w:jc w:val="both"/>
        <w:rPr>
          <w:rFonts w:cs="Arial"/>
          <w:sz w:val="24"/>
        </w:rPr>
      </w:pPr>
    </w:p>
    <w:p w:rsidR="0076521F" w:rsidRPr="00BD11F0" w:rsidRDefault="0076521F" w:rsidP="00F44417">
      <w:pPr>
        <w:spacing w:line="360" w:lineRule="auto"/>
        <w:ind w:firstLine="1080"/>
        <w:jc w:val="both"/>
        <w:rPr>
          <w:rFonts w:cs="Arial"/>
          <w:sz w:val="24"/>
        </w:rPr>
      </w:pPr>
    </w:p>
    <w:p w:rsidR="00F44417" w:rsidRPr="00BD11F0" w:rsidRDefault="00F44417" w:rsidP="0076521F">
      <w:pPr>
        <w:spacing w:line="360" w:lineRule="auto"/>
        <w:jc w:val="right"/>
        <w:rPr>
          <w:rFonts w:cs="Arial"/>
          <w:sz w:val="24"/>
        </w:rPr>
      </w:pPr>
      <w:r w:rsidRPr="00BD11F0">
        <w:rPr>
          <w:rFonts w:cs="Arial"/>
          <w:sz w:val="24"/>
        </w:rPr>
        <w:t xml:space="preserve"> </w:t>
      </w:r>
      <w:r w:rsidRPr="00BD11F0">
        <w:rPr>
          <w:rFonts w:cs="Arial"/>
          <w:sz w:val="24"/>
        </w:rPr>
        <w:tab/>
        <w:t xml:space="preserve">Santana da Vargem - MG, </w:t>
      </w:r>
      <w:r w:rsidR="00C47A3D">
        <w:rPr>
          <w:rFonts w:cs="Arial"/>
          <w:sz w:val="24"/>
        </w:rPr>
        <w:t>14</w:t>
      </w:r>
      <w:r w:rsidR="003B10CA">
        <w:rPr>
          <w:rFonts w:cs="Arial"/>
          <w:sz w:val="24"/>
        </w:rPr>
        <w:t xml:space="preserve"> </w:t>
      </w:r>
      <w:r w:rsidR="00400C52">
        <w:rPr>
          <w:rFonts w:cs="Arial"/>
          <w:sz w:val="24"/>
        </w:rPr>
        <w:t>de agosto</w:t>
      </w:r>
      <w:r w:rsidR="0076521F">
        <w:rPr>
          <w:rFonts w:cs="Arial"/>
          <w:sz w:val="24"/>
        </w:rPr>
        <w:t xml:space="preserve"> de 2018</w:t>
      </w:r>
      <w:r w:rsidRPr="00BD11F0">
        <w:rPr>
          <w:rFonts w:cs="Arial"/>
          <w:sz w:val="24"/>
        </w:rPr>
        <w:t>.</w:t>
      </w:r>
    </w:p>
    <w:p w:rsidR="00F44417" w:rsidRPr="00BD11F0" w:rsidRDefault="00F44417" w:rsidP="00F44417">
      <w:pPr>
        <w:spacing w:line="360" w:lineRule="auto"/>
        <w:jc w:val="both"/>
        <w:rPr>
          <w:rFonts w:cs="Arial"/>
          <w:sz w:val="24"/>
        </w:rPr>
      </w:pPr>
    </w:p>
    <w:p w:rsidR="00F44417" w:rsidRPr="00BD11F0" w:rsidRDefault="00F44417" w:rsidP="00F44417">
      <w:pPr>
        <w:spacing w:line="360" w:lineRule="auto"/>
        <w:ind w:left="360"/>
        <w:jc w:val="both"/>
        <w:rPr>
          <w:rFonts w:cs="Arial"/>
          <w:sz w:val="24"/>
        </w:rPr>
      </w:pPr>
    </w:p>
    <w:p w:rsidR="00F44417" w:rsidRPr="00BD11F0" w:rsidRDefault="00F44417" w:rsidP="00F44417">
      <w:pPr>
        <w:spacing w:line="360" w:lineRule="auto"/>
        <w:ind w:left="360"/>
        <w:jc w:val="both"/>
        <w:rPr>
          <w:rFonts w:cs="Arial"/>
          <w:sz w:val="24"/>
        </w:rPr>
      </w:pPr>
    </w:p>
    <w:p w:rsidR="00F44417" w:rsidRPr="00BD11F0" w:rsidRDefault="00F44417" w:rsidP="00F44417">
      <w:pPr>
        <w:spacing w:line="360" w:lineRule="auto"/>
        <w:ind w:left="360"/>
        <w:jc w:val="both"/>
        <w:rPr>
          <w:rFonts w:cs="Arial"/>
          <w:sz w:val="24"/>
        </w:rPr>
      </w:pPr>
    </w:p>
    <w:p w:rsidR="00F44417" w:rsidRPr="00BD11F0" w:rsidRDefault="0037490E" w:rsidP="00F44417">
      <w:pPr>
        <w:jc w:val="center"/>
        <w:rPr>
          <w:rFonts w:cs="Arial"/>
          <w:b/>
          <w:sz w:val="24"/>
        </w:rPr>
      </w:pPr>
      <w:r>
        <w:rPr>
          <w:rFonts w:cs="Arial"/>
          <w:b/>
          <w:sz w:val="24"/>
        </w:rPr>
        <w:t>RENATO TEODORO DA SILVA</w:t>
      </w:r>
    </w:p>
    <w:p w:rsidR="00F44417" w:rsidRPr="00BD11F0" w:rsidRDefault="00C151C1" w:rsidP="00F44417">
      <w:pPr>
        <w:jc w:val="center"/>
        <w:rPr>
          <w:sz w:val="24"/>
        </w:rPr>
      </w:pPr>
      <w:r w:rsidRPr="00BD11F0">
        <w:rPr>
          <w:rFonts w:cs="Arial"/>
          <w:b/>
          <w:sz w:val="24"/>
        </w:rPr>
        <w:t>PREFEITO MUNICIPAL</w:t>
      </w:r>
    </w:p>
    <w:p w:rsidR="00F44417" w:rsidRDefault="00F44417" w:rsidP="00F44417">
      <w:pPr>
        <w:jc w:val="center"/>
        <w:rPr>
          <w:sz w:val="24"/>
        </w:rPr>
      </w:pPr>
    </w:p>
    <w:p w:rsidR="000E01F8" w:rsidRDefault="000E01F8" w:rsidP="00F44417">
      <w:pPr>
        <w:jc w:val="center"/>
        <w:rPr>
          <w:sz w:val="24"/>
        </w:rPr>
      </w:pPr>
    </w:p>
    <w:sectPr w:rsidR="000E01F8" w:rsidSect="000D4352">
      <w:headerReference w:type="default" r:id="rId7"/>
      <w:pgSz w:w="11907" w:h="16840" w:code="9"/>
      <w:pgMar w:top="2268" w:right="1134" w:bottom="1134" w:left="1701" w:header="851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D47" w:rsidRDefault="00660D47" w:rsidP="00230FCA">
      <w:r>
        <w:separator/>
      </w:r>
    </w:p>
  </w:endnote>
  <w:endnote w:type="continuationSeparator" w:id="0">
    <w:p w:rsidR="00660D47" w:rsidRDefault="00660D47" w:rsidP="0023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D47" w:rsidRDefault="00660D47" w:rsidP="00230FCA">
      <w:r>
        <w:separator/>
      </w:r>
    </w:p>
  </w:footnote>
  <w:footnote w:type="continuationSeparator" w:id="0">
    <w:p w:rsidR="00660D47" w:rsidRDefault="00660D47" w:rsidP="00230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21F" w:rsidRPr="001940A5" w:rsidRDefault="0076521F" w:rsidP="0076521F">
    <w:pPr>
      <w:pStyle w:val="Cabealho"/>
      <w:spacing w:line="320" w:lineRule="exact"/>
      <w:ind w:left="1134"/>
      <w:jc w:val="center"/>
      <w:rPr>
        <w:rFonts w:ascii="Calibri" w:hAnsi="Calibri"/>
        <w:b/>
        <w:bCs/>
        <w:sz w:val="28"/>
      </w:rPr>
    </w:pPr>
    <w:r w:rsidRPr="001940A5">
      <w:rPr>
        <w:rFonts w:ascii="Calibri" w:hAnsi="Calibri"/>
        <w:noProof/>
      </w:rPr>
      <w:drawing>
        <wp:anchor distT="0" distB="0" distL="114300" distR="114300" simplePos="0" relativeHeight="251659264" behindDoc="1" locked="0" layoutInCell="1" allowOverlap="1" wp14:anchorId="7F006BF1" wp14:editId="4E39F2DD">
          <wp:simplePos x="0" y="0"/>
          <wp:positionH relativeFrom="column">
            <wp:posOffset>-18415</wp:posOffset>
          </wp:positionH>
          <wp:positionV relativeFrom="paragraph">
            <wp:posOffset>-50165</wp:posOffset>
          </wp:positionV>
          <wp:extent cx="918845" cy="805180"/>
          <wp:effectExtent l="0" t="0" r="0" b="0"/>
          <wp:wrapTight wrapText="bothSides">
            <wp:wrapPolygon edited="0">
              <wp:start x="0" y="0"/>
              <wp:lineTo x="0" y="20953"/>
              <wp:lineTo x="21048" y="20953"/>
              <wp:lineTo x="21048" y="0"/>
              <wp:lineTo x="0" y="0"/>
            </wp:wrapPolygon>
          </wp:wrapTight>
          <wp:docPr id="2" name="Imagem 2" descr="brazão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brazão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805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940A5">
      <w:rPr>
        <w:rFonts w:ascii="Calibri" w:hAnsi="Calibri"/>
        <w:b/>
        <w:bCs/>
        <w:sz w:val="28"/>
      </w:rPr>
      <w:t>PREFEITURA MUNICIPAL DE SANTANA DA VARGEM</w:t>
    </w:r>
  </w:p>
  <w:p w:rsidR="0076521F" w:rsidRPr="001940A5" w:rsidRDefault="0076521F" w:rsidP="0076521F">
    <w:pPr>
      <w:pStyle w:val="Cabealho"/>
      <w:ind w:left="1134"/>
      <w:jc w:val="center"/>
      <w:rPr>
        <w:rFonts w:ascii="Calibri" w:hAnsi="Calibri"/>
        <w:b/>
        <w:bCs/>
        <w:szCs w:val="22"/>
      </w:rPr>
    </w:pPr>
    <w:r w:rsidRPr="001940A5">
      <w:rPr>
        <w:rFonts w:ascii="Calibri" w:hAnsi="Calibri"/>
        <w:szCs w:val="22"/>
      </w:rPr>
      <w:t>Praça Padre João Maciel Neiva, 15 – 37.195-000</w:t>
    </w:r>
  </w:p>
  <w:p w:rsidR="0076521F" w:rsidRPr="001940A5" w:rsidRDefault="0076521F" w:rsidP="0076521F">
    <w:pPr>
      <w:pStyle w:val="Cabealho"/>
      <w:tabs>
        <w:tab w:val="left" w:pos="1475"/>
        <w:tab w:val="center" w:pos="5103"/>
      </w:tabs>
      <w:ind w:left="1134"/>
      <w:jc w:val="center"/>
      <w:rPr>
        <w:rFonts w:ascii="Calibri" w:hAnsi="Calibri"/>
        <w:szCs w:val="22"/>
      </w:rPr>
    </w:pPr>
    <w:r w:rsidRPr="001940A5">
      <w:rPr>
        <w:rFonts w:ascii="Calibri" w:hAnsi="Calibri"/>
        <w:szCs w:val="22"/>
      </w:rPr>
      <w:t>Fone (035) 3858-1200 - CNPJ 18.245.183/0001-70</w:t>
    </w:r>
  </w:p>
  <w:p w:rsidR="0076521F" w:rsidRDefault="0076521F" w:rsidP="0076521F">
    <w:pPr>
      <w:pStyle w:val="Cabealho"/>
      <w:ind w:left="1134"/>
      <w:jc w:val="center"/>
      <w:rPr>
        <w:rFonts w:ascii="Calibri" w:hAnsi="Calibri"/>
        <w:szCs w:val="22"/>
      </w:rPr>
    </w:pPr>
    <w:r w:rsidRPr="003F46D7">
      <w:rPr>
        <w:rFonts w:ascii="Calibri" w:hAnsi="Calibri"/>
        <w:szCs w:val="22"/>
      </w:rPr>
      <w:t>juridico@santanadavargem.mg.gov.br</w:t>
    </w:r>
  </w:p>
  <w:p w:rsidR="00660D47" w:rsidRPr="0076521F" w:rsidRDefault="00660D47" w:rsidP="0076521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417"/>
    <w:rsid w:val="00003B6C"/>
    <w:rsid w:val="000D4352"/>
    <w:rsid w:val="000E01F8"/>
    <w:rsid w:val="000F6FB1"/>
    <w:rsid w:val="0016660A"/>
    <w:rsid w:val="001B0CD0"/>
    <w:rsid w:val="001C1854"/>
    <w:rsid w:val="0021587D"/>
    <w:rsid w:val="00217F96"/>
    <w:rsid w:val="00230FCA"/>
    <w:rsid w:val="00237474"/>
    <w:rsid w:val="002507B6"/>
    <w:rsid w:val="0025703C"/>
    <w:rsid w:val="002A2C22"/>
    <w:rsid w:val="00313EC5"/>
    <w:rsid w:val="0033606D"/>
    <w:rsid w:val="003455DD"/>
    <w:rsid w:val="0037490E"/>
    <w:rsid w:val="003A55C4"/>
    <w:rsid w:val="003B10CA"/>
    <w:rsid w:val="00400C52"/>
    <w:rsid w:val="00452B76"/>
    <w:rsid w:val="00486F49"/>
    <w:rsid w:val="00507D66"/>
    <w:rsid w:val="00583EFD"/>
    <w:rsid w:val="005D4008"/>
    <w:rsid w:val="005F30A3"/>
    <w:rsid w:val="00612100"/>
    <w:rsid w:val="0061388B"/>
    <w:rsid w:val="00624E06"/>
    <w:rsid w:val="00660D47"/>
    <w:rsid w:val="00677062"/>
    <w:rsid w:val="006C27D8"/>
    <w:rsid w:val="006F1B98"/>
    <w:rsid w:val="006F684B"/>
    <w:rsid w:val="007110F3"/>
    <w:rsid w:val="0076521F"/>
    <w:rsid w:val="007874B1"/>
    <w:rsid w:val="007E0C7E"/>
    <w:rsid w:val="0080308F"/>
    <w:rsid w:val="00822B91"/>
    <w:rsid w:val="008234F2"/>
    <w:rsid w:val="0084461C"/>
    <w:rsid w:val="00876864"/>
    <w:rsid w:val="00890555"/>
    <w:rsid w:val="008B4423"/>
    <w:rsid w:val="008D2994"/>
    <w:rsid w:val="008F5292"/>
    <w:rsid w:val="008F6F33"/>
    <w:rsid w:val="009C5F9E"/>
    <w:rsid w:val="00A2293A"/>
    <w:rsid w:val="00A63CEE"/>
    <w:rsid w:val="00AF0312"/>
    <w:rsid w:val="00B15CA6"/>
    <w:rsid w:val="00B2099E"/>
    <w:rsid w:val="00B26ADF"/>
    <w:rsid w:val="00B95147"/>
    <w:rsid w:val="00B9541D"/>
    <w:rsid w:val="00BD1D55"/>
    <w:rsid w:val="00C151C1"/>
    <w:rsid w:val="00C47A3D"/>
    <w:rsid w:val="00C63617"/>
    <w:rsid w:val="00CE03C1"/>
    <w:rsid w:val="00CF22A9"/>
    <w:rsid w:val="00D25176"/>
    <w:rsid w:val="00D27910"/>
    <w:rsid w:val="00D60CD9"/>
    <w:rsid w:val="00D64181"/>
    <w:rsid w:val="00DD611D"/>
    <w:rsid w:val="00E53313"/>
    <w:rsid w:val="00E72A49"/>
    <w:rsid w:val="00ED25C2"/>
    <w:rsid w:val="00F32FAD"/>
    <w:rsid w:val="00F37C48"/>
    <w:rsid w:val="00F44417"/>
    <w:rsid w:val="00F55AAD"/>
    <w:rsid w:val="00F761B4"/>
    <w:rsid w:val="00FB6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BAD8CCB0-43D0-497A-9189-B9943429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4417"/>
    <w:pPr>
      <w:spacing w:after="0" w:line="240" w:lineRule="auto"/>
    </w:pPr>
    <w:rPr>
      <w:rFonts w:ascii="Arial" w:eastAsia="Times New Roman" w:hAnsi="Arial" w:cs="Times New Roman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1"/>
    <w:qFormat/>
    <w:rsid w:val="000E01F8"/>
    <w:pPr>
      <w:autoSpaceDE w:val="0"/>
      <w:autoSpaceDN w:val="0"/>
      <w:adjustRightInd w:val="0"/>
      <w:ind w:left="3396"/>
      <w:outlineLvl w:val="0"/>
    </w:pPr>
    <w:rPr>
      <w:rFonts w:eastAsiaTheme="minorHAnsi" w:cs="Arial"/>
      <w:b/>
      <w:bCs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4441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44417"/>
    <w:rPr>
      <w:rFonts w:ascii="Arial" w:eastAsia="Times New Roman" w:hAnsi="Arial" w:cs="Times New Roman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F44417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0E01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E01F8"/>
    <w:rPr>
      <w:rFonts w:ascii="Arial" w:eastAsia="Times New Roman" w:hAnsi="Arial" w:cs="Times New Roman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1"/>
    <w:rsid w:val="000E01F8"/>
    <w:rPr>
      <w:rFonts w:ascii="Arial" w:hAnsi="Arial" w:cs="Arial"/>
      <w:b/>
      <w:bCs/>
    </w:rPr>
  </w:style>
  <w:style w:type="paragraph" w:styleId="Corpodetexto">
    <w:name w:val="Body Text"/>
    <w:basedOn w:val="Normal"/>
    <w:link w:val="CorpodetextoChar"/>
    <w:uiPriority w:val="1"/>
    <w:qFormat/>
    <w:rsid w:val="000E01F8"/>
    <w:pPr>
      <w:autoSpaceDE w:val="0"/>
      <w:autoSpaceDN w:val="0"/>
      <w:adjustRightInd w:val="0"/>
      <w:ind w:left="102"/>
    </w:pPr>
    <w:rPr>
      <w:rFonts w:eastAsiaTheme="minorHAnsi" w:cs="Arial"/>
      <w:szCs w:val="22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0E01F8"/>
    <w:rPr>
      <w:rFonts w:ascii="Arial" w:hAnsi="Arial"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B442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4423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A012C-EF85-4B4A-86CB-B9EFB239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Juridico</dc:creator>
  <cp:lastModifiedBy>Notebook</cp:lastModifiedBy>
  <cp:revision>3</cp:revision>
  <cp:lastPrinted>2018-08-14T16:01:00Z</cp:lastPrinted>
  <dcterms:created xsi:type="dcterms:W3CDTF">2018-08-14T16:01:00Z</dcterms:created>
  <dcterms:modified xsi:type="dcterms:W3CDTF">2018-08-14T16:02:00Z</dcterms:modified>
</cp:coreProperties>
</file>