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5D" w:rsidRPr="00F00FBA" w:rsidRDefault="00D30207" w:rsidP="005B005D">
      <w:pPr>
        <w:pStyle w:val="SemEspaamento"/>
        <w:jc w:val="center"/>
        <w:rPr>
          <w:b/>
          <w:color w:val="000000"/>
          <w:szCs w:val="22"/>
        </w:rPr>
      </w:pPr>
      <w:r w:rsidRPr="00F00FBA">
        <w:rPr>
          <w:b/>
          <w:color w:val="000000"/>
          <w:szCs w:val="22"/>
        </w:rPr>
        <w:t>LEI Nº 1.48</w:t>
      </w:r>
      <w:r w:rsidR="0096544D">
        <w:rPr>
          <w:b/>
          <w:color w:val="000000"/>
          <w:szCs w:val="22"/>
        </w:rPr>
        <w:t>6</w:t>
      </w:r>
      <w:r w:rsidR="005B005D" w:rsidRPr="00F00FBA">
        <w:rPr>
          <w:b/>
          <w:color w:val="000000"/>
          <w:szCs w:val="22"/>
        </w:rPr>
        <w:t xml:space="preserve">, DE </w:t>
      </w:r>
      <w:r w:rsidR="00F00FBA" w:rsidRPr="00F00FBA">
        <w:rPr>
          <w:b/>
          <w:color w:val="000000"/>
          <w:szCs w:val="22"/>
        </w:rPr>
        <w:t>24</w:t>
      </w:r>
      <w:r w:rsidR="005B005D" w:rsidRPr="00F00FBA">
        <w:rPr>
          <w:b/>
          <w:color w:val="000000"/>
          <w:szCs w:val="22"/>
        </w:rPr>
        <w:t xml:space="preserve"> DE MAIO DE 2019</w:t>
      </w:r>
    </w:p>
    <w:p w:rsidR="005B005D" w:rsidRPr="00F00FBA" w:rsidRDefault="005B005D" w:rsidP="005B005D">
      <w:pPr>
        <w:pStyle w:val="SemEspaamento"/>
        <w:spacing w:line="360" w:lineRule="auto"/>
        <w:contextualSpacing/>
        <w:jc w:val="both"/>
        <w:rPr>
          <w:rFonts w:cs="Arial"/>
          <w:b/>
          <w:color w:val="000000"/>
          <w:szCs w:val="22"/>
        </w:rPr>
      </w:pPr>
    </w:p>
    <w:p w:rsidR="0096544D" w:rsidRPr="0096544D" w:rsidRDefault="0096544D" w:rsidP="0096544D">
      <w:pPr>
        <w:spacing w:after="0" w:line="240" w:lineRule="auto"/>
        <w:ind w:left="4536"/>
        <w:rPr>
          <w:rFonts w:cs="Arial"/>
          <w:b/>
          <w:szCs w:val="22"/>
        </w:rPr>
      </w:pPr>
      <w:r w:rsidRPr="0096544D">
        <w:rPr>
          <w:rFonts w:cs="Arial"/>
          <w:b/>
          <w:szCs w:val="22"/>
        </w:rPr>
        <w:t xml:space="preserve">“Cria Projeto/atividade no PPA, autoriza abertura de créditos especiais, com a finalidade de manutenção de serviços e </w:t>
      </w:r>
      <w:proofErr w:type="gramStart"/>
      <w:r w:rsidRPr="0096544D">
        <w:rPr>
          <w:rFonts w:cs="Arial"/>
          <w:b/>
          <w:szCs w:val="22"/>
        </w:rPr>
        <w:t>dá</w:t>
      </w:r>
      <w:proofErr w:type="gramEnd"/>
      <w:r w:rsidRPr="0096544D">
        <w:rPr>
          <w:rFonts w:cs="Arial"/>
          <w:b/>
          <w:szCs w:val="22"/>
        </w:rPr>
        <w:t xml:space="preserve"> outras providencias.” </w:t>
      </w:r>
    </w:p>
    <w:p w:rsidR="0096544D" w:rsidRPr="0096544D" w:rsidRDefault="0096544D" w:rsidP="0096544D">
      <w:pPr>
        <w:spacing w:after="0" w:line="240" w:lineRule="auto"/>
        <w:ind w:left="4536"/>
        <w:rPr>
          <w:rFonts w:cs="Arial"/>
          <w:b/>
          <w:szCs w:val="22"/>
        </w:rPr>
      </w:pPr>
    </w:p>
    <w:p w:rsidR="0096544D" w:rsidRPr="0096544D" w:rsidRDefault="0096544D" w:rsidP="0096544D">
      <w:pPr>
        <w:spacing w:after="0" w:line="240" w:lineRule="auto"/>
        <w:ind w:left="4536"/>
        <w:rPr>
          <w:rFonts w:cs="Arial"/>
          <w:b/>
          <w:szCs w:val="22"/>
        </w:rPr>
      </w:pPr>
    </w:p>
    <w:p w:rsidR="0096544D" w:rsidRDefault="0096544D" w:rsidP="0096544D">
      <w:pPr>
        <w:spacing w:after="0" w:line="360" w:lineRule="auto"/>
        <w:ind w:firstLine="709"/>
        <w:rPr>
          <w:rFonts w:cs="Arial"/>
          <w:szCs w:val="22"/>
        </w:rPr>
      </w:pPr>
      <w:r w:rsidRPr="0096544D">
        <w:rPr>
          <w:rFonts w:cs="Arial"/>
          <w:szCs w:val="22"/>
        </w:rPr>
        <w:t>O Povo de Santana da Vargem, por seus representantes na Câmara Municipal aprovou, e eu, Prefeito Municipal, em seu nome, sanciono a seguinte Lei:</w:t>
      </w:r>
    </w:p>
    <w:p w:rsidR="0096544D" w:rsidRPr="0096544D" w:rsidRDefault="0096544D" w:rsidP="0096544D">
      <w:pPr>
        <w:spacing w:after="0" w:line="360" w:lineRule="auto"/>
        <w:ind w:firstLine="709"/>
        <w:rPr>
          <w:rFonts w:cs="Arial"/>
          <w:szCs w:val="22"/>
        </w:rPr>
      </w:pPr>
    </w:p>
    <w:p w:rsidR="0096544D" w:rsidRPr="0096544D" w:rsidRDefault="0096544D" w:rsidP="0096544D">
      <w:pPr>
        <w:spacing w:line="360" w:lineRule="auto"/>
        <w:ind w:firstLine="709"/>
        <w:rPr>
          <w:rFonts w:cs="Arial"/>
          <w:szCs w:val="22"/>
        </w:rPr>
      </w:pPr>
      <w:r w:rsidRPr="0096544D">
        <w:rPr>
          <w:rFonts w:cs="Arial"/>
          <w:b/>
          <w:szCs w:val="22"/>
        </w:rPr>
        <w:t xml:space="preserve">Art. 1º - </w:t>
      </w:r>
      <w:r w:rsidRPr="0096544D">
        <w:rPr>
          <w:rFonts w:cs="Arial"/>
          <w:szCs w:val="22"/>
        </w:rPr>
        <w:t>Fica o Executivo Municipal autorizado a criar no PPA vigente o seguinte projeto/atividade:</w:t>
      </w:r>
    </w:p>
    <w:tbl>
      <w:tblPr>
        <w:tblStyle w:val="Tabelacomgrade"/>
        <w:tblW w:w="0" w:type="auto"/>
        <w:jc w:val="center"/>
        <w:tblInd w:w="56" w:type="dxa"/>
        <w:tblLook w:val="04A0"/>
      </w:tblPr>
      <w:tblGrid>
        <w:gridCol w:w="2820"/>
        <w:gridCol w:w="2559"/>
        <w:gridCol w:w="828"/>
        <w:gridCol w:w="1097"/>
        <w:gridCol w:w="482"/>
        <w:gridCol w:w="482"/>
        <w:gridCol w:w="482"/>
        <w:gridCol w:w="482"/>
      </w:tblGrid>
      <w:tr w:rsidR="0096544D" w:rsidRPr="0096544D" w:rsidTr="009654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 w:rsidRPr="0096544D">
              <w:rPr>
                <w:rFonts w:cs="Arial"/>
                <w:b/>
                <w:szCs w:val="22"/>
              </w:rPr>
              <w:t>OBJETIVO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 w:rsidRPr="0096544D">
              <w:rPr>
                <w:rFonts w:cs="Arial"/>
                <w:b/>
                <w:szCs w:val="22"/>
              </w:rPr>
              <w:t>Aplicação recursos oriundos do Estado – Resoluções SES</w:t>
            </w:r>
          </w:p>
        </w:tc>
      </w:tr>
      <w:tr w:rsidR="0096544D" w:rsidRPr="0096544D" w:rsidTr="0096544D">
        <w:trPr>
          <w:cantSplit/>
          <w:trHeight w:val="866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Projeto/Atividade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PRODUTO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META</w:t>
            </w:r>
          </w:p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(est.)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2022</w:t>
            </w:r>
          </w:p>
        </w:tc>
      </w:tr>
      <w:tr w:rsidR="0096544D" w:rsidRPr="0096544D" w:rsidTr="0096544D">
        <w:trPr>
          <w:cantSplit/>
          <w:trHeight w:val="1262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b/>
                <w:szCs w:val="22"/>
              </w:rPr>
              <w:t>2132</w:t>
            </w:r>
            <w:r w:rsidRPr="0096544D">
              <w:rPr>
                <w:rFonts w:cs="Arial"/>
                <w:szCs w:val="22"/>
              </w:rPr>
              <w:t xml:space="preserve">-Manutenção </w:t>
            </w:r>
            <w:proofErr w:type="spellStart"/>
            <w:proofErr w:type="gramStart"/>
            <w:r w:rsidRPr="0096544D">
              <w:rPr>
                <w:rFonts w:cs="Arial"/>
                <w:szCs w:val="22"/>
              </w:rPr>
              <w:t>ServiçosPROCON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 xml:space="preserve">Manutenção serviços </w:t>
            </w:r>
            <w:proofErr w:type="spellStart"/>
            <w:proofErr w:type="gramStart"/>
            <w:r w:rsidRPr="0096544D">
              <w:rPr>
                <w:rFonts w:cs="Arial"/>
                <w:szCs w:val="22"/>
              </w:rPr>
              <w:t>Procon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7128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4D" w:rsidRPr="0096544D" w:rsidRDefault="0096544D" w:rsidP="0096544D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proofErr w:type="gramStart"/>
            <w:r w:rsidRPr="0096544D">
              <w:rPr>
                <w:rFonts w:cs="Arial"/>
                <w:szCs w:val="22"/>
              </w:rPr>
              <w:t>cidadãos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44D" w:rsidRPr="0096544D" w:rsidRDefault="0096544D" w:rsidP="0096544D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44D" w:rsidRPr="0096544D" w:rsidRDefault="0096544D" w:rsidP="0096544D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44D" w:rsidRPr="0096544D" w:rsidRDefault="0096544D" w:rsidP="0096544D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44D" w:rsidRPr="0096544D" w:rsidRDefault="0096544D" w:rsidP="0096544D">
            <w:pPr>
              <w:spacing w:after="0" w:line="240" w:lineRule="auto"/>
              <w:ind w:left="113" w:right="113"/>
              <w:jc w:val="center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0,00</w:t>
            </w:r>
          </w:p>
        </w:tc>
      </w:tr>
    </w:tbl>
    <w:p w:rsidR="0096544D" w:rsidRPr="0096544D" w:rsidRDefault="0096544D" w:rsidP="0096544D">
      <w:pPr>
        <w:spacing w:line="360" w:lineRule="auto"/>
        <w:ind w:firstLine="709"/>
        <w:rPr>
          <w:rFonts w:cs="Arial"/>
          <w:szCs w:val="22"/>
        </w:rPr>
      </w:pPr>
    </w:p>
    <w:p w:rsidR="0096544D" w:rsidRPr="0096544D" w:rsidRDefault="0096544D" w:rsidP="0096544D">
      <w:pPr>
        <w:spacing w:line="360" w:lineRule="auto"/>
        <w:ind w:firstLine="709"/>
        <w:rPr>
          <w:rFonts w:cs="Arial"/>
          <w:szCs w:val="22"/>
        </w:rPr>
      </w:pPr>
      <w:r w:rsidRPr="0096544D">
        <w:rPr>
          <w:rFonts w:cs="Arial"/>
          <w:b/>
          <w:szCs w:val="22"/>
        </w:rPr>
        <w:t>Art. 2º -</w:t>
      </w:r>
      <w:r w:rsidRPr="0096544D">
        <w:rPr>
          <w:rFonts w:cs="Arial"/>
          <w:szCs w:val="22"/>
        </w:rPr>
        <w:t xml:space="preserve"> Fica o Executivo Municipal autorizado a abrir créditos adicionais especiais no orçamento municipal para o exercício de 2019 no valor de R$12.000,00 (doze mil reais)</w:t>
      </w:r>
      <w:r>
        <w:rPr>
          <w:rFonts w:cs="Arial"/>
          <w:szCs w:val="22"/>
        </w:rPr>
        <w:t xml:space="preserve"> </w:t>
      </w:r>
      <w:r w:rsidRPr="0096544D">
        <w:rPr>
          <w:rFonts w:cs="Arial"/>
          <w:szCs w:val="22"/>
        </w:rPr>
        <w:t>nas seguintes rubricas orçamentárias: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017"/>
        <w:gridCol w:w="4703"/>
        <w:gridCol w:w="1418"/>
      </w:tblGrid>
      <w:tr w:rsidR="0096544D" w:rsidRPr="0096544D" w:rsidTr="0096544D">
        <w:trPr>
          <w:trHeight w:val="320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 xml:space="preserve">Órgão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01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PREFEITURA MUNICIPAL</w:t>
            </w:r>
          </w:p>
        </w:tc>
      </w:tr>
      <w:tr w:rsidR="0096544D" w:rsidRPr="0096544D" w:rsidTr="0096544D">
        <w:trPr>
          <w:trHeight w:val="320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Unidade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03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SECRETARIA DE ADMINISTRAÇÃO</w:t>
            </w:r>
          </w:p>
        </w:tc>
      </w:tr>
      <w:tr w:rsidR="0096544D" w:rsidRPr="0096544D" w:rsidTr="0096544D">
        <w:trPr>
          <w:trHeight w:val="320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Subunidade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0301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SECRETARIA DE ADMINISTRAÇÃO</w:t>
            </w:r>
          </w:p>
        </w:tc>
      </w:tr>
      <w:tr w:rsidR="0096544D" w:rsidRPr="0096544D" w:rsidTr="0096544D">
        <w:trPr>
          <w:trHeight w:val="320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Função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04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ADMINISTRAÇÃO</w:t>
            </w:r>
          </w:p>
        </w:tc>
      </w:tr>
      <w:tr w:rsidR="0096544D" w:rsidRPr="0096544D" w:rsidTr="0096544D">
        <w:trPr>
          <w:trHeight w:val="320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Programa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0402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ADMINISTRAÇÃO PÚBLICA MUNICIPAL</w:t>
            </w:r>
          </w:p>
        </w:tc>
      </w:tr>
      <w:tr w:rsidR="0096544D" w:rsidRPr="0096544D" w:rsidTr="0096544D">
        <w:trPr>
          <w:trHeight w:val="320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b/>
                <w:szCs w:val="22"/>
              </w:rPr>
            </w:pPr>
            <w:r w:rsidRPr="0096544D">
              <w:rPr>
                <w:rFonts w:cs="Arial"/>
                <w:b/>
                <w:szCs w:val="22"/>
              </w:rPr>
              <w:t>Projeto/atividade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b/>
                <w:szCs w:val="22"/>
              </w:rPr>
            </w:pPr>
            <w:r w:rsidRPr="0096544D">
              <w:rPr>
                <w:rFonts w:cs="Arial"/>
                <w:b/>
                <w:szCs w:val="22"/>
              </w:rPr>
              <w:t>2132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b/>
                <w:szCs w:val="22"/>
              </w:rPr>
            </w:pPr>
            <w:r w:rsidRPr="0096544D">
              <w:rPr>
                <w:rFonts w:cs="Arial"/>
                <w:szCs w:val="22"/>
              </w:rPr>
              <w:t xml:space="preserve">Manutenção serviços </w:t>
            </w:r>
            <w:proofErr w:type="spellStart"/>
            <w:proofErr w:type="gramStart"/>
            <w:r w:rsidRPr="0096544D">
              <w:rPr>
                <w:rFonts w:cs="Arial"/>
                <w:szCs w:val="22"/>
              </w:rPr>
              <w:t>Procon</w:t>
            </w:r>
            <w:proofErr w:type="spellEnd"/>
            <w:proofErr w:type="gramEnd"/>
          </w:p>
        </w:tc>
      </w:tr>
      <w:tr w:rsidR="0096544D" w:rsidRPr="0096544D" w:rsidTr="0096544D">
        <w:trPr>
          <w:trHeight w:val="321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Elemento/valor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319011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proofErr w:type="spellStart"/>
            <w:r w:rsidRPr="0096544D">
              <w:rPr>
                <w:rFonts w:cs="Arial"/>
                <w:szCs w:val="22"/>
              </w:rPr>
              <w:t>Venctos</w:t>
            </w:r>
            <w:proofErr w:type="spellEnd"/>
            <w:r w:rsidRPr="0096544D">
              <w:rPr>
                <w:rFonts w:cs="Arial"/>
                <w:szCs w:val="22"/>
              </w:rPr>
              <w:t xml:space="preserve"> e </w:t>
            </w:r>
            <w:proofErr w:type="gramStart"/>
            <w:r w:rsidRPr="0096544D">
              <w:rPr>
                <w:rFonts w:cs="Arial"/>
                <w:szCs w:val="22"/>
              </w:rPr>
              <w:t xml:space="preserve">Vantagens </w:t>
            </w:r>
            <w:proofErr w:type="spellStart"/>
            <w:r w:rsidRPr="0096544D">
              <w:rPr>
                <w:rFonts w:cs="Arial"/>
                <w:szCs w:val="22"/>
              </w:rPr>
              <w:t>Fixas-Pessoal</w:t>
            </w:r>
            <w:proofErr w:type="spellEnd"/>
            <w:r w:rsidRPr="0096544D">
              <w:rPr>
                <w:rFonts w:cs="Arial"/>
                <w:szCs w:val="22"/>
              </w:rPr>
              <w:t xml:space="preserve"> Civil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7.000,00</w:t>
            </w:r>
          </w:p>
        </w:tc>
      </w:tr>
      <w:tr w:rsidR="0096544D" w:rsidRPr="0096544D" w:rsidTr="0096544D">
        <w:trPr>
          <w:trHeight w:val="321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319013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Obrigações Patronais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1.500,00</w:t>
            </w:r>
          </w:p>
        </w:tc>
      </w:tr>
      <w:tr w:rsidR="0096544D" w:rsidRPr="0096544D" w:rsidTr="0096544D">
        <w:trPr>
          <w:trHeight w:val="321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339030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 xml:space="preserve">Material de Consumo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1.500,00</w:t>
            </w:r>
          </w:p>
        </w:tc>
      </w:tr>
      <w:tr w:rsidR="0096544D" w:rsidRPr="0096544D" w:rsidTr="0096544D">
        <w:trPr>
          <w:trHeight w:val="321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339036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Outros Serv. Terceiros Pessoa Física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1.000,00</w:t>
            </w:r>
          </w:p>
        </w:tc>
      </w:tr>
      <w:tr w:rsidR="0096544D" w:rsidRPr="0096544D" w:rsidTr="0096544D">
        <w:trPr>
          <w:trHeight w:val="321"/>
        </w:trPr>
        <w:tc>
          <w:tcPr>
            <w:tcW w:w="2150" w:type="dxa"/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339039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 xml:space="preserve">Outros Serv. </w:t>
            </w:r>
            <w:proofErr w:type="gramStart"/>
            <w:r w:rsidRPr="0096544D">
              <w:rPr>
                <w:rFonts w:cs="Arial"/>
                <w:szCs w:val="22"/>
              </w:rPr>
              <w:t>Terceiros Pessoa Jurídica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1.000,00</w:t>
            </w:r>
          </w:p>
        </w:tc>
      </w:tr>
      <w:tr w:rsidR="0096544D" w:rsidRPr="0096544D" w:rsidTr="0096544D">
        <w:trPr>
          <w:trHeight w:val="320"/>
        </w:trPr>
        <w:tc>
          <w:tcPr>
            <w:tcW w:w="7870" w:type="dxa"/>
            <w:gridSpan w:val="3"/>
            <w:tcBorders>
              <w:righ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544D" w:rsidRPr="0096544D" w:rsidRDefault="0096544D" w:rsidP="0096544D">
            <w:pPr>
              <w:spacing w:after="0" w:line="240" w:lineRule="auto"/>
              <w:jc w:val="left"/>
              <w:rPr>
                <w:rFonts w:cs="Arial"/>
                <w:szCs w:val="22"/>
              </w:rPr>
            </w:pPr>
            <w:r w:rsidRPr="0096544D">
              <w:rPr>
                <w:rFonts w:cs="Arial"/>
                <w:szCs w:val="22"/>
              </w:rPr>
              <w:fldChar w:fldCharType="begin"/>
            </w:r>
            <w:r w:rsidRPr="0096544D">
              <w:rPr>
                <w:rFonts w:cs="Arial"/>
                <w:szCs w:val="22"/>
              </w:rPr>
              <w:instrText xml:space="preserve"> =SUM(ABOVE) </w:instrText>
            </w:r>
            <w:r w:rsidRPr="0096544D">
              <w:rPr>
                <w:rFonts w:cs="Arial"/>
                <w:szCs w:val="22"/>
              </w:rPr>
              <w:fldChar w:fldCharType="separate"/>
            </w:r>
            <w:r w:rsidRPr="0096544D">
              <w:rPr>
                <w:rFonts w:cs="Arial"/>
                <w:noProof/>
                <w:szCs w:val="22"/>
              </w:rPr>
              <w:t>12.000</w:t>
            </w:r>
            <w:r w:rsidRPr="0096544D">
              <w:rPr>
                <w:rFonts w:cs="Arial"/>
                <w:szCs w:val="22"/>
              </w:rPr>
              <w:fldChar w:fldCharType="end"/>
            </w:r>
            <w:proofErr w:type="gramStart"/>
            <w:r w:rsidRPr="0096544D">
              <w:rPr>
                <w:rFonts w:cs="Arial"/>
                <w:szCs w:val="22"/>
              </w:rPr>
              <w:t>,</w:t>
            </w:r>
            <w:proofErr w:type="gramEnd"/>
            <w:r w:rsidRPr="0096544D">
              <w:rPr>
                <w:rFonts w:cs="Arial"/>
                <w:szCs w:val="22"/>
              </w:rPr>
              <w:t>00</w:t>
            </w:r>
          </w:p>
        </w:tc>
      </w:tr>
    </w:tbl>
    <w:p w:rsidR="0096544D" w:rsidRPr="0096544D" w:rsidRDefault="0096544D" w:rsidP="0096544D">
      <w:pPr>
        <w:spacing w:after="0" w:line="360" w:lineRule="auto"/>
        <w:rPr>
          <w:rFonts w:cs="Arial"/>
          <w:szCs w:val="22"/>
        </w:rPr>
      </w:pPr>
    </w:p>
    <w:p w:rsidR="0096544D" w:rsidRDefault="0096544D" w:rsidP="0096544D">
      <w:pPr>
        <w:spacing w:before="240" w:after="0" w:line="360" w:lineRule="auto"/>
        <w:rPr>
          <w:rFonts w:cs="Arial"/>
          <w:szCs w:val="22"/>
        </w:rPr>
      </w:pPr>
      <w:r w:rsidRPr="0096544D">
        <w:rPr>
          <w:rFonts w:cs="Arial"/>
          <w:szCs w:val="22"/>
        </w:rPr>
        <w:lastRenderedPageBreak/>
        <w:tab/>
      </w:r>
      <w:r w:rsidRPr="0096544D">
        <w:rPr>
          <w:rFonts w:cs="Arial"/>
          <w:b/>
          <w:szCs w:val="22"/>
        </w:rPr>
        <w:t>Art. 3º</w:t>
      </w:r>
      <w:r w:rsidRPr="0096544D">
        <w:rPr>
          <w:rFonts w:cs="Arial"/>
          <w:szCs w:val="22"/>
        </w:rPr>
        <w:t xml:space="preserve"> - Conforme contido no Artigo 43, § 1º, III (anulação parcial), </w:t>
      </w:r>
      <w:proofErr w:type="gramStart"/>
      <w:r w:rsidRPr="0096544D">
        <w:rPr>
          <w:rFonts w:cs="Arial"/>
          <w:szCs w:val="22"/>
        </w:rPr>
        <w:t>constituem</w:t>
      </w:r>
      <w:proofErr w:type="gramEnd"/>
      <w:r w:rsidRPr="0096544D">
        <w:rPr>
          <w:rFonts w:cs="Arial"/>
          <w:szCs w:val="22"/>
        </w:rPr>
        <w:t xml:space="preserve"> recursos para atender despesas constantes do art. 2º</w:t>
      </w:r>
      <w:r>
        <w:rPr>
          <w:rFonts w:cs="Arial"/>
          <w:szCs w:val="22"/>
        </w:rPr>
        <w:t xml:space="preserve"> </w:t>
      </w:r>
      <w:r w:rsidRPr="0096544D">
        <w:rPr>
          <w:rFonts w:cs="Arial"/>
          <w:szCs w:val="22"/>
        </w:rPr>
        <w:t>desta lei,</w:t>
      </w:r>
      <w:r>
        <w:rPr>
          <w:rFonts w:cs="Arial"/>
          <w:szCs w:val="22"/>
        </w:rPr>
        <w:t xml:space="preserve"> </w:t>
      </w:r>
      <w:r w:rsidRPr="0096544D">
        <w:rPr>
          <w:rFonts w:cs="Arial"/>
          <w:szCs w:val="22"/>
        </w:rPr>
        <w:t>a anulação da seguinte dotação orçamentária: 0301.04.0122.0402.2125-3340410000 – Contribuições (ficha 46).</w:t>
      </w:r>
    </w:p>
    <w:p w:rsidR="0096544D" w:rsidRDefault="0096544D" w:rsidP="0096544D">
      <w:pPr>
        <w:spacing w:after="0" w:line="360" w:lineRule="auto"/>
        <w:rPr>
          <w:rFonts w:cs="Arial"/>
          <w:szCs w:val="22"/>
        </w:rPr>
      </w:pPr>
    </w:p>
    <w:p w:rsidR="0096544D" w:rsidRPr="0096544D" w:rsidRDefault="0096544D" w:rsidP="0096544D">
      <w:pPr>
        <w:spacing w:after="0" w:line="360" w:lineRule="auto"/>
        <w:rPr>
          <w:rFonts w:cs="Arial"/>
          <w:szCs w:val="22"/>
        </w:rPr>
      </w:pPr>
      <w:r w:rsidRPr="0096544D">
        <w:rPr>
          <w:rFonts w:cs="Arial"/>
          <w:szCs w:val="22"/>
        </w:rPr>
        <w:tab/>
      </w:r>
      <w:r w:rsidRPr="0096544D">
        <w:rPr>
          <w:rFonts w:cs="Arial"/>
          <w:b/>
          <w:szCs w:val="22"/>
        </w:rPr>
        <w:t>Art. 4º -</w:t>
      </w:r>
      <w:r>
        <w:rPr>
          <w:rFonts w:cs="Arial"/>
          <w:b/>
          <w:szCs w:val="22"/>
        </w:rPr>
        <w:t xml:space="preserve"> </w:t>
      </w:r>
      <w:r w:rsidRPr="0096544D">
        <w:rPr>
          <w:rFonts w:cs="Arial"/>
          <w:szCs w:val="22"/>
        </w:rPr>
        <w:t>Esta Lei entra em vigor na data de sua publicação.</w:t>
      </w:r>
    </w:p>
    <w:p w:rsidR="00F00FBA" w:rsidRPr="0096544D" w:rsidRDefault="00F00FBA" w:rsidP="00F00FBA">
      <w:pPr>
        <w:spacing w:after="0" w:line="360" w:lineRule="auto"/>
        <w:rPr>
          <w:rFonts w:cs="Arial"/>
          <w:szCs w:val="22"/>
        </w:rPr>
      </w:pPr>
    </w:p>
    <w:p w:rsidR="00D30207" w:rsidRPr="0096544D" w:rsidRDefault="00D30207" w:rsidP="00D30207">
      <w:pPr>
        <w:tabs>
          <w:tab w:val="right" w:leader="dot" w:pos="8789"/>
        </w:tabs>
        <w:spacing w:after="0" w:line="276" w:lineRule="auto"/>
        <w:ind w:firstLine="709"/>
        <w:rPr>
          <w:rFonts w:cs="Arial"/>
          <w:szCs w:val="22"/>
        </w:rPr>
      </w:pPr>
    </w:p>
    <w:p w:rsidR="00D30207" w:rsidRPr="0096544D" w:rsidRDefault="00D30207" w:rsidP="00D30207">
      <w:pPr>
        <w:pStyle w:val="Cabealho"/>
        <w:tabs>
          <w:tab w:val="left" w:pos="708"/>
        </w:tabs>
        <w:spacing w:after="0" w:line="276" w:lineRule="auto"/>
        <w:jc w:val="right"/>
        <w:rPr>
          <w:rFonts w:cs="Arial"/>
          <w:color w:val="000000" w:themeColor="text1"/>
          <w:szCs w:val="22"/>
        </w:rPr>
      </w:pPr>
      <w:r w:rsidRPr="0096544D">
        <w:rPr>
          <w:rFonts w:cs="Arial"/>
          <w:color w:val="000000" w:themeColor="text1"/>
          <w:szCs w:val="22"/>
        </w:rPr>
        <w:tab/>
        <w:t xml:space="preserve">Santana da Vargem/MG, </w:t>
      </w:r>
      <w:r w:rsidR="00F00FBA" w:rsidRPr="0096544D">
        <w:rPr>
          <w:rFonts w:cs="Arial"/>
          <w:color w:val="000000" w:themeColor="text1"/>
          <w:szCs w:val="22"/>
        </w:rPr>
        <w:t>24</w:t>
      </w:r>
      <w:r w:rsidRPr="0096544D">
        <w:rPr>
          <w:rFonts w:cs="Arial"/>
          <w:color w:val="000000" w:themeColor="text1"/>
          <w:szCs w:val="22"/>
        </w:rPr>
        <w:t xml:space="preserve"> de maio de 2019</w:t>
      </w:r>
    </w:p>
    <w:p w:rsidR="00D30207" w:rsidRPr="0096544D" w:rsidRDefault="00D30207" w:rsidP="00D30207">
      <w:pPr>
        <w:pStyle w:val="Cabealho"/>
        <w:tabs>
          <w:tab w:val="left" w:pos="708"/>
        </w:tabs>
        <w:spacing w:line="320" w:lineRule="exact"/>
        <w:rPr>
          <w:rFonts w:cs="Arial"/>
          <w:color w:val="000000" w:themeColor="text1"/>
          <w:szCs w:val="22"/>
        </w:rPr>
      </w:pPr>
    </w:p>
    <w:p w:rsidR="00F00FBA" w:rsidRPr="0096544D" w:rsidRDefault="00F00FBA" w:rsidP="00D30207">
      <w:pPr>
        <w:pStyle w:val="Cabealho"/>
        <w:tabs>
          <w:tab w:val="left" w:pos="708"/>
        </w:tabs>
        <w:spacing w:line="320" w:lineRule="exact"/>
        <w:rPr>
          <w:rFonts w:cs="Arial"/>
          <w:color w:val="000000" w:themeColor="text1"/>
          <w:szCs w:val="22"/>
        </w:rPr>
      </w:pPr>
    </w:p>
    <w:p w:rsidR="00D30207" w:rsidRPr="0096544D" w:rsidRDefault="00D30207" w:rsidP="00D30207">
      <w:pPr>
        <w:pStyle w:val="Cabealho"/>
        <w:tabs>
          <w:tab w:val="left" w:pos="708"/>
        </w:tabs>
        <w:spacing w:after="0"/>
        <w:jc w:val="center"/>
        <w:rPr>
          <w:rFonts w:cs="Arial"/>
          <w:b/>
          <w:bCs/>
          <w:szCs w:val="22"/>
        </w:rPr>
      </w:pPr>
    </w:p>
    <w:p w:rsidR="00D30207" w:rsidRPr="0096544D" w:rsidRDefault="00D30207" w:rsidP="00D30207">
      <w:pPr>
        <w:pStyle w:val="Cabealho"/>
        <w:tabs>
          <w:tab w:val="left" w:pos="708"/>
        </w:tabs>
        <w:spacing w:after="0"/>
        <w:jc w:val="center"/>
        <w:rPr>
          <w:rFonts w:cs="Arial"/>
          <w:b/>
          <w:bCs/>
          <w:szCs w:val="22"/>
        </w:rPr>
      </w:pPr>
      <w:r w:rsidRPr="0096544D">
        <w:rPr>
          <w:rFonts w:cs="Arial"/>
          <w:b/>
          <w:bCs/>
          <w:szCs w:val="22"/>
        </w:rPr>
        <w:t>Renato Teodoro da Silva</w:t>
      </w:r>
    </w:p>
    <w:p w:rsidR="00F26C3E" w:rsidRPr="0096544D" w:rsidRDefault="00D30207" w:rsidP="00D30207">
      <w:pPr>
        <w:pStyle w:val="Cabealho"/>
        <w:tabs>
          <w:tab w:val="left" w:pos="708"/>
        </w:tabs>
        <w:spacing w:after="0"/>
        <w:jc w:val="center"/>
        <w:rPr>
          <w:rFonts w:cs="Arial"/>
          <w:szCs w:val="22"/>
        </w:rPr>
      </w:pPr>
      <w:r w:rsidRPr="0096544D">
        <w:rPr>
          <w:rFonts w:cs="Arial"/>
          <w:b/>
          <w:bCs/>
          <w:szCs w:val="22"/>
        </w:rPr>
        <w:t>Prefeito Municipal</w:t>
      </w:r>
    </w:p>
    <w:sectPr w:rsidR="00F26C3E" w:rsidRPr="0096544D" w:rsidSect="00A22F48">
      <w:headerReference w:type="default" r:id="rId7"/>
      <w:footerReference w:type="default" r:id="rId8"/>
      <w:pgSz w:w="11907" w:h="16840" w:code="9"/>
      <w:pgMar w:top="1701" w:right="1134" w:bottom="1134" w:left="1701" w:header="851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BF" w:rsidRDefault="000C0FBF">
      <w:pPr>
        <w:spacing w:after="0" w:line="240" w:lineRule="auto"/>
      </w:pPr>
      <w:r>
        <w:separator/>
      </w:r>
    </w:p>
  </w:endnote>
  <w:endnote w:type="continuationSeparator" w:id="1">
    <w:p w:rsidR="000C0FBF" w:rsidRDefault="000C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48" w:rsidRPr="00683C3F" w:rsidRDefault="00545CE6">
    <w:pPr>
      <w:pStyle w:val="Rodap"/>
      <w:jc w:val="right"/>
      <w:rPr>
        <w:sz w:val="20"/>
        <w:szCs w:val="20"/>
      </w:rPr>
    </w:pPr>
    <w:r w:rsidRPr="00683C3F">
      <w:rPr>
        <w:sz w:val="20"/>
        <w:szCs w:val="20"/>
      </w:rPr>
      <w:fldChar w:fldCharType="begin"/>
    </w:r>
    <w:r w:rsidR="00A22F48" w:rsidRPr="00683C3F">
      <w:rPr>
        <w:sz w:val="20"/>
        <w:szCs w:val="20"/>
      </w:rPr>
      <w:instrText xml:space="preserve"> PAGE   \* MERGEFORMAT </w:instrText>
    </w:r>
    <w:r w:rsidRPr="00683C3F">
      <w:rPr>
        <w:sz w:val="20"/>
        <w:szCs w:val="20"/>
      </w:rPr>
      <w:fldChar w:fldCharType="separate"/>
    </w:r>
    <w:r w:rsidR="0096544D">
      <w:rPr>
        <w:noProof/>
        <w:sz w:val="20"/>
        <w:szCs w:val="20"/>
      </w:rPr>
      <w:t>1</w:t>
    </w:r>
    <w:r w:rsidRPr="00683C3F">
      <w:rPr>
        <w:sz w:val="20"/>
        <w:szCs w:val="20"/>
      </w:rPr>
      <w:fldChar w:fldCharType="end"/>
    </w:r>
  </w:p>
  <w:p w:rsidR="00A22F48" w:rsidRDefault="00A22F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BF" w:rsidRDefault="000C0FBF">
      <w:pPr>
        <w:spacing w:after="0" w:line="240" w:lineRule="auto"/>
      </w:pPr>
      <w:r>
        <w:separator/>
      </w:r>
    </w:p>
  </w:footnote>
  <w:footnote w:type="continuationSeparator" w:id="1">
    <w:p w:rsidR="000C0FBF" w:rsidRDefault="000C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48" w:rsidRPr="0046756A" w:rsidRDefault="00A22F48" w:rsidP="00A22F48">
    <w:pPr>
      <w:pStyle w:val="Cabealho"/>
      <w:spacing w:after="0"/>
      <w:ind w:left="1134"/>
      <w:jc w:val="center"/>
      <w:rPr>
        <w:rFonts w:ascii="Calibri" w:hAnsi="Calibri"/>
        <w:b/>
        <w:bCs/>
        <w:sz w:val="28"/>
      </w:rPr>
    </w:pPr>
    <w:r>
      <w:rPr>
        <w:rFonts w:ascii="Calibri" w:hAnsi="Calibri"/>
        <w:b/>
        <w:bCs/>
        <w:sz w:val="28"/>
      </w:rPr>
      <w:t>P</w:t>
    </w:r>
    <w:r w:rsidRPr="0046756A">
      <w:rPr>
        <w:rFonts w:ascii="Calibri" w:hAnsi="Calibri"/>
        <w:b/>
        <w:bCs/>
        <w:sz w:val="28"/>
      </w:rPr>
      <w:t>REFEITURA MUNICIPAL DE SANTANA DA VARGEM</w:t>
    </w:r>
  </w:p>
  <w:p w:rsidR="00A22F48" w:rsidRDefault="00D30207" w:rsidP="00A22F48">
    <w:pPr>
      <w:pStyle w:val="Cabealho"/>
      <w:spacing w:after="0"/>
      <w:ind w:left="1134"/>
      <w:jc w:val="center"/>
      <w:rPr>
        <w:rFonts w:ascii="Calibri" w:hAnsi="Calibri"/>
        <w:sz w:val="24"/>
      </w:rPr>
    </w:pPr>
    <w:r>
      <w:rPr>
        <w:rFonts w:ascii="Calibri" w:hAnsi="Calibri"/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-236855</wp:posOffset>
          </wp:positionV>
          <wp:extent cx="907415" cy="816610"/>
          <wp:effectExtent l="19050" t="0" r="6985" b="0"/>
          <wp:wrapNone/>
          <wp:docPr id="1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16610"/>
                  </a:xfrm>
                  <a:prstGeom prst="rect">
                    <a:avLst/>
                  </a:prstGeom>
                  <a:solidFill>
                    <a:srgbClr val="FFCC00">
                      <a:alpha val="50195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2F48" w:rsidRPr="0046756A">
      <w:rPr>
        <w:rFonts w:ascii="Calibri" w:hAnsi="Calibri"/>
        <w:sz w:val="24"/>
      </w:rPr>
      <w:t>Praça Padre João Maciel Neiva, 15 – 37.195-000</w:t>
    </w:r>
  </w:p>
  <w:p w:rsidR="00A22F48" w:rsidRPr="0046756A" w:rsidRDefault="00A22F48" w:rsidP="00A22F48">
    <w:pPr>
      <w:pStyle w:val="Cabealho"/>
      <w:spacing w:after="0"/>
      <w:ind w:left="1134"/>
      <w:jc w:val="center"/>
      <w:rPr>
        <w:rFonts w:ascii="Calibri" w:hAnsi="Calibri"/>
        <w:sz w:val="24"/>
      </w:rPr>
    </w:pPr>
    <w:r w:rsidRPr="0046756A">
      <w:rPr>
        <w:rFonts w:ascii="Calibri" w:hAnsi="Calibri"/>
        <w:sz w:val="24"/>
      </w:rPr>
      <w:t>Fone (035) 3858-1200 - CNPJ 18.245.183/0001-70</w:t>
    </w:r>
  </w:p>
  <w:p w:rsidR="00A22F48" w:rsidRDefault="00A22F48" w:rsidP="00A22F48">
    <w:pPr>
      <w:pStyle w:val="Cabealho"/>
      <w:spacing w:after="0"/>
      <w:ind w:left="1134"/>
      <w:jc w:val="center"/>
      <w:rPr>
        <w:rFonts w:ascii="Calibri" w:hAnsi="Calibri"/>
        <w:sz w:val="24"/>
      </w:rPr>
    </w:pPr>
    <w:r w:rsidRPr="00683C3F">
      <w:rPr>
        <w:rFonts w:ascii="Calibri" w:hAnsi="Calibri"/>
        <w:sz w:val="24"/>
      </w:rPr>
      <w:t>juridico@santanadavargem.mg.gov.br</w:t>
    </w:r>
  </w:p>
  <w:p w:rsidR="00A22F48" w:rsidRDefault="00A22F48" w:rsidP="0060693F">
    <w:pPr>
      <w:pStyle w:val="Cabealho"/>
      <w:spacing w:after="0"/>
      <w:ind w:left="1134"/>
      <w:jc w:val="center"/>
      <w:rPr>
        <w:rFonts w:ascii="Calibri" w:hAnsi="Calibri"/>
        <w:sz w:val="24"/>
      </w:rPr>
    </w:pPr>
  </w:p>
  <w:p w:rsidR="00A22F48" w:rsidRPr="0046756A" w:rsidRDefault="00A22F48" w:rsidP="0060693F">
    <w:pPr>
      <w:pStyle w:val="Cabealho"/>
      <w:spacing w:after="0"/>
      <w:ind w:left="1134"/>
      <w:jc w:val="center"/>
      <w:rPr>
        <w:rFonts w:ascii="Calibri" w:hAnsi="Calibri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643"/>
    <w:multiLevelType w:val="hybridMultilevel"/>
    <w:tmpl w:val="7C508394"/>
    <w:lvl w:ilvl="0" w:tplc="E2F2EA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971772"/>
    <w:multiLevelType w:val="hybridMultilevel"/>
    <w:tmpl w:val="B1C20332"/>
    <w:lvl w:ilvl="0" w:tplc="E3561E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267A7"/>
    <w:multiLevelType w:val="hybridMultilevel"/>
    <w:tmpl w:val="5A82A356"/>
    <w:lvl w:ilvl="0" w:tplc="3362C8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587078D"/>
    <w:multiLevelType w:val="hybridMultilevel"/>
    <w:tmpl w:val="5C5CCCA8"/>
    <w:lvl w:ilvl="0" w:tplc="15F251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349C3"/>
    <w:multiLevelType w:val="hybridMultilevel"/>
    <w:tmpl w:val="9CA62538"/>
    <w:lvl w:ilvl="0" w:tplc="A7B422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F13E7C"/>
    <w:multiLevelType w:val="hybridMultilevel"/>
    <w:tmpl w:val="48D0B84A"/>
    <w:lvl w:ilvl="0" w:tplc="D9507AF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C21AE3"/>
    <w:multiLevelType w:val="hybridMultilevel"/>
    <w:tmpl w:val="5A1E88D2"/>
    <w:lvl w:ilvl="0" w:tplc="44F03E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503DE7"/>
    <w:multiLevelType w:val="hybridMultilevel"/>
    <w:tmpl w:val="B6BE23B2"/>
    <w:lvl w:ilvl="0" w:tplc="034E1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040687"/>
    <w:rsid w:val="00002A2E"/>
    <w:rsid w:val="00016EE4"/>
    <w:rsid w:val="00021A65"/>
    <w:rsid w:val="00026D5F"/>
    <w:rsid w:val="00036F26"/>
    <w:rsid w:val="00040687"/>
    <w:rsid w:val="00043329"/>
    <w:rsid w:val="000521EA"/>
    <w:rsid w:val="00064B16"/>
    <w:rsid w:val="000905E6"/>
    <w:rsid w:val="000A7E36"/>
    <w:rsid w:val="000B0634"/>
    <w:rsid w:val="000B1B0D"/>
    <w:rsid w:val="000B5B34"/>
    <w:rsid w:val="000C0FBF"/>
    <w:rsid w:val="000C546A"/>
    <w:rsid w:val="000F0417"/>
    <w:rsid w:val="000F66CC"/>
    <w:rsid w:val="001367AD"/>
    <w:rsid w:val="00192693"/>
    <w:rsid w:val="001A7ED8"/>
    <w:rsid w:val="001C3C25"/>
    <w:rsid w:val="001C72C0"/>
    <w:rsid w:val="001D52E9"/>
    <w:rsid w:val="00201234"/>
    <w:rsid w:val="002131ED"/>
    <w:rsid w:val="00261D68"/>
    <w:rsid w:val="002C5A52"/>
    <w:rsid w:val="00315DB5"/>
    <w:rsid w:val="003354EA"/>
    <w:rsid w:val="00357C23"/>
    <w:rsid w:val="00360F9C"/>
    <w:rsid w:val="003617DA"/>
    <w:rsid w:val="0039262A"/>
    <w:rsid w:val="00393EAB"/>
    <w:rsid w:val="003952D4"/>
    <w:rsid w:val="003A3B19"/>
    <w:rsid w:val="003B6411"/>
    <w:rsid w:val="003D48C6"/>
    <w:rsid w:val="004063F2"/>
    <w:rsid w:val="004065E4"/>
    <w:rsid w:val="00417C9E"/>
    <w:rsid w:val="004305FD"/>
    <w:rsid w:val="00430A51"/>
    <w:rsid w:val="00470652"/>
    <w:rsid w:val="00476FC5"/>
    <w:rsid w:val="004A15C6"/>
    <w:rsid w:val="004A5321"/>
    <w:rsid w:val="004B780F"/>
    <w:rsid w:val="004C6625"/>
    <w:rsid w:val="00530699"/>
    <w:rsid w:val="00534A45"/>
    <w:rsid w:val="00545167"/>
    <w:rsid w:val="00545CE6"/>
    <w:rsid w:val="00561B2E"/>
    <w:rsid w:val="00567997"/>
    <w:rsid w:val="00577959"/>
    <w:rsid w:val="005B005D"/>
    <w:rsid w:val="005B0A24"/>
    <w:rsid w:val="005B364F"/>
    <w:rsid w:val="005D2435"/>
    <w:rsid w:val="005E3FF0"/>
    <w:rsid w:val="0060693F"/>
    <w:rsid w:val="00620439"/>
    <w:rsid w:val="00620B51"/>
    <w:rsid w:val="00626314"/>
    <w:rsid w:val="00666CD7"/>
    <w:rsid w:val="00683C3F"/>
    <w:rsid w:val="00684AFA"/>
    <w:rsid w:val="00687D98"/>
    <w:rsid w:val="006A0E75"/>
    <w:rsid w:val="006D6305"/>
    <w:rsid w:val="006E59FB"/>
    <w:rsid w:val="00717607"/>
    <w:rsid w:val="00721020"/>
    <w:rsid w:val="00726B63"/>
    <w:rsid w:val="007303F4"/>
    <w:rsid w:val="007767C0"/>
    <w:rsid w:val="007833C4"/>
    <w:rsid w:val="0079687D"/>
    <w:rsid w:val="00796AC9"/>
    <w:rsid w:val="007A0A60"/>
    <w:rsid w:val="007A6BD9"/>
    <w:rsid w:val="007B2B7C"/>
    <w:rsid w:val="007D546D"/>
    <w:rsid w:val="007E14F2"/>
    <w:rsid w:val="007E2D47"/>
    <w:rsid w:val="007E6F85"/>
    <w:rsid w:val="007F12E2"/>
    <w:rsid w:val="00805400"/>
    <w:rsid w:val="00807495"/>
    <w:rsid w:val="00837771"/>
    <w:rsid w:val="008533D2"/>
    <w:rsid w:val="008634EB"/>
    <w:rsid w:val="0089652C"/>
    <w:rsid w:val="008B01DF"/>
    <w:rsid w:val="008D7E21"/>
    <w:rsid w:val="008F0F3A"/>
    <w:rsid w:val="008F370F"/>
    <w:rsid w:val="0091161A"/>
    <w:rsid w:val="00915B03"/>
    <w:rsid w:val="00935510"/>
    <w:rsid w:val="0096544D"/>
    <w:rsid w:val="00994767"/>
    <w:rsid w:val="009B39D1"/>
    <w:rsid w:val="009C1FDE"/>
    <w:rsid w:val="009C2CFB"/>
    <w:rsid w:val="009D0107"/>
    <w:rsid w:val="009D5205"/>
    <w:rsid w:val="009E5096"/>
    <w:rsid w:val="00A10CFE"/>
    <w:rsid w:val="00A21344"/>
    <w:rsid w:val="00A22EFD"/>
    <w:rsid w:val="00A22F48"/>
    <w:rsid w:val="00A26836"/>
    <w:rsid w:val="00A329C5"/>
    <w:rsid w:val="00AA0F6B"/>
    <w:rsid w:val="00B3077C"/>
    <w:rsid w:val="00B420EB"/>
    <w:rsid w:val="00B529E2"/>
    <w:rsid w:val="00B52F19"/>
    <w:rsid w:val="00B96A06"/>
    <w:rsid w:val="00BC38D7"/>
    <w:rsid w:val="00C053D5"/>
    <w:rsid w:val="00C202DF"/>
    <w:rsid w:val="00C20854"/>
    <w:rsid w:val="00C261D4"/>
    <w:rsid w:val="00C313B1"/>
    <w:rsid w:val="00C673FC"/>
    <w:rsid w:val="00CA72C0"/>
    <w:rsid w:val="00CB7D84"/>
    <w:rsid w:val="00CF5B4E"/>
    <w:rsid w:val="00D30207"/>
    <w:rsid w:val="00D33E90"/>
    <w:rsid w:val="00D37179"/>
    <w:rsid w:val="00D560BC"/>
    <w:rsid w:val="00D72BB4"/>
    <w:rsid w:val="00D76B75"/>
    <w:rsid w:val="00DA3CDD"/>
    <w:rsid w:val="00DB6CBA"/>
    <w:rsid w:val="00DF4D41"/>
    <w:rsid w:val="00E01D27"/>
    <w:rsid w:val="00E72BE7"/>
    <w:rsid w:val="00E948F8"/>
    <w:rsid w:val="00EB3AD0"/>
    <w:rsid w:val="00ED15F4"/>
    <w:rsid w:val="00EE1FED"/>
    <w:rsid w:val="00EE5A42"/>
    <w:rsid w:val="00F00FBA"/>
    <w:rsid w:val="00F178FD"/>
    <w:rsid w:val="00F20029"/>
    <w:rsid w:val="00F26C3E"/>
    <w:rsid w:val="00F41E87"/>
    <w:rsid w:val="00F7292E"/>
    <w:rsid w:val="00F73528"/>
    <w:rsid w:val="00F770E2"/>
    <w:rsid w:val="00F85C96"/>
    <w:rsid w:val="00F92DA9"/>
    <w:rsid w:val="00FA5809"/>
    <w:rsid w:val="00FC23BC"/>
    <w:rsid w:val="00FC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87"/>
    <w:pPr>
      <w:spacing w:after="240" w:line="320" w:lineRule="exact"/>
      <w:jc w:val="both"/>
    </w:pPr>
    <w:rPr>
      <w:rFonts w:ascii="Arial" w:eastAsia="Times New Roman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06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04068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068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9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EAB"/>
    <w:rPr>
      <w:rFonts w:ascii="Arial" w:eastAsia="Times New Roman" w:hAnsi="Arial"/>
      <w:sz w:val="22"/>
      <w:szCs w:val="24"/>
    </w:rPr>
  </w:style>
  <w:style w:type="paragraph" w:styleId="NormalWeb">
    <w:name w:val="Normal (Web)"/>
    <w:basedOn w:val="Normal"/>
    <w:uiPriority w:val="99"/>
    <w:rsid w:val="00F26C3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DF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C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C5E97"/>
    <w:rPr>
      <w:rFonts w:ascii="Arial" w:eastAsia="Times New Roman" w:hAnsi="Arial"/>
      <w:sz w:val="22"/>
      <w:szCs w:val="24"/>
    </w:rPr>
  </w:style>
  <w:style w:type="character" w:styleId="nfase">
    <w:name w:val="Emphasis"/>
    <w:basedOn w:val="Fontepargpadro"/>
    <w:uiPriority w:val="20"/>
    <w:qFormat/>
    <w:rsid w:val="00FC5E97"/>
    <w:rPr>
      <w:i/>
      <w:iCs/>
    </w:rPr>
  </w:style>
  <w:style w:type="paragraph" w:styleId="Recuodecorpodetexto">
    <w:name w:val="Body Text Indent"/>
    <w:basedOn w:val="Normal"/>
    <w:link w:val="RecuodecorpodetextoChar"/>
    <w:semiHidden/>
    <w:rsid w:val="005B005D"/>
    <w:pPr>
      <w:spacing w:after="0" w:line="360" w:lineRule="auto"/>
      <w:ind w:left="1080"/>
      <w:jc w:val="left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005D"/>
    <w:rPr>
      <w:rFonts w:ascii="Arial" w:eastAsia="Times New Roman" w:hAnsi="Arial"/>
      <w:sz w:val="24"/>
      <w:szCs w:val="24"/>
    </w:rPr>
  </w:style>
  <w:style w:type="paragraph" w:customStyle="1" w:styleId="texto2">
    <w:name w:val="texto2"/>
    <w:basedOn w:val="Normal"/>
    <w:rsid w:val="005B00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5B0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B005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005D"/>
    <w:pPr>
      <w:spacing w:after="120" w:line="259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005D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005D"/>
    <w:pPr>
      <w:spacing w:after="120" w:line="48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005D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302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30207"/>
    <w:rPr>
      <w:rFonts w:ascii="Arial" w:eastAsia="Times New Roman" w:hAnsi="Arial"/>
      <w:sz w:val="22"/>
      <w:szCs w:val="24"/>
    </w:rPr>
  </w:style>
  <w:style w:type="paragraph" w:customStyle="1" w:styleId="Estilo1">
    <w:name w:val="Estilo1"/>
    <w:basedOn w:val="Normal"/>
    <w:rsid w:val="00D30207"/>
    <w:pPr>
      <w:tabs>
        <w:tab w:val="right" w:leader="dot" w:pos="8505"/>
      </w:tabs>
      <w:spacing w:after="0" w:line="360" w:lineRule="auto"/>
      <w:ind w:firstLine="11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Compras_Educação</dc:creator>
  <cp:lastModifiedBy>Usuário do Windows</cp:lastModifiedBy>
  <cp:revision>2</cp:revision>
  <cp:lastPrinted>2019-05-24T12:18:00Z</cp:lastPrinted>
  <dcterms:created xsi:type="dcterms:W3CDTF">2019-05-24T12:23:00Z</dcterms:created>
  <dcterms:modified xsi:type="dcterms:W3CDTF">2019-05-24T12:23:00Z</dcterms:modified>
</cp:coreProperties>
</file>