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25" w:rsidRPr="00DD0149" w:rsidRDefault="00D662EE" w:rsidP="00DD0149">
      <w:pPr>
        <w:autoSpaceDE w:val="0"/>
        <w:autoSpaceDN w:val="0"/>
        <w:adjustRightInd w:val="0"/>
        <w:spacing w:after="0" w:line="280" w:lineRule="exac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noProof/>
          <w:color w:val="00000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-7.25pt;margin-top:8.1pt;width:13.7pt;height:9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" stroked="f">
            <v:textbox>
              <w:txbxContent>
                <w:p w:rsidR="00770100" w:rsidRPr="006C677D" w:rsidRDefault="00770100" w:rsidP="001C3C25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626314" w:rsidRPr="00DD0149" w:rsidRDefault="009D4642" w:rsidP="00021A65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LEI MUNICIPAL 1.57</w:t>
      </w:r>
      <w:r w:rsidR="00281DF9">
        <w:rPr>
          <w:rFonts w:cs="Arial"/>
          <w:b/>
          <w:bCs/>
          <w:color w:val="000000"/>
          <w:szCs w:val="22"/>
        </w:rPr>
        <w:t>5</w:t>
      </w:r>
      <w:r>
        <w:rPr>
          <w:rFonts w:cs="Arial"/>
          <w:b/>
          <w:bCs/>
          <w:color w:val="000000"/>
          <w:szCs w:val="22"/>
        </w:rPr>
        <w:t>, DE 16 DE NOVEMBRO DE 2021</w:t>
      </w:r>
    </w:p>
    <w:p w:rsidR="009449BB" w:rsidRDefault="009449BB" w:rsidP="009449BB">
      <w:pPr>
        <w:spacing w:after="0" w:line="240" w:lineRule="auto"/>
        <w:rPr>
          <w:rFonts w:cs="Arial"/>
          <w:b/>
          <w:szCs w:val="22"/>
        </w:rPr>
      </w:pPr>
    </w:p>
    <w:p w:rsidR="009D4642" w:rsidRDefault="00002A2E" w:rsidP="00021A65">
      <w:pPr>
        <w:spacing w:after="0" w:line="240" w:lineRule="auto"/>
        <w:ind w:left="4536"/>
        <w:rPr>
          <w:rFonts w:cs="Arial"/>
          <w:b/>
          <w:szCs w:val="22"/>
        </w:rPr>
      </w:pPr>
      <w:r w:rsidRPr="00DD0149">
        <w:rPr>
          <w:rFonts w:cs="Arial"/>
          <w:b/>
          <w:szCs w:val="22"/>
        </w:rPr>
        <w:t>“</w:t>
      </w:r>
      <w:r w:rsidR="00281DF9">
        <w:rPr>
          <w:rFonts w:cs="Arial"/>
          <w:b/>
          <w:szCs w:val="22"/>
        </w:rPr>
        <w:t xml:space="preserve">Dispõe sobre denominação de logradouro público da Rua Elói de Siqueira “Ti </w:t>
      </w:r>
      <w:proofErr w:type="spellStart"/>
      <w:r w:rsidR="00281DF9">
        <w:rPr>
          <w:rFonts w:cs="Arial"/>
          <w:b/>
          <w:szCs w:val="22"/>
        </w:rPr>
        <w:t>Lói</w:t>
      </w:r>
      <w:proofErr w:type="spellEnd"/>
      <w:r w:rsidR="00EB3AD0" w:rsidRPr="00DD0149">
        <w:rPr>
          <w:rFonts w:cs="Arial"/>
          <w:b/>
          <w:szCs w:val="22"/>
        </w:rPr>
        <w:t>.”</w:t>
      </w:r>
    </w:p>
    <w:p w:rsidR="009D4642" w:rsidRDefault="009D4642" w:rsidP="009D4642">
      <w:pPr>
        <w:spacing w:after="0" w:line="240" w:lineRule="auto"/>
        <w:rPr>
          <w:rFonts w:cs="Arial"/>
          <w:b/>
          <w:szCs w:val="22"/>
        </w:rPr>
      </w:pPr>
    </w:p>
    <w:p w:rsidR="005B0A24" w:rsidRPr="00DD0149" w:rsidRDefault="009D4642" w:rsidP="009D4642">
      <w:pPr>
        <w:spacing w:after="0"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O povo de Santana da Vargem, por seus representantes aprovou, e eu, Prefeito Municipal, sanciono a seguinte Lei: </w:t>
      </w:r>
      <w:r w:rsidR="00EB3AD0" w:rsidRPr="00DD0149">
        <w:rPr>
          <w:rFonts w:cs="Arial"/>
          <w:b/>
          <w:szCs w:val="22"/>
        </w:rPr>
        <w:t xml:space="preserve"> </w:t>
      </w:r>
    </w:p>
    <w:p w:rsidR="00541535" w:rsidRDefault="00E25C82" w:rsidP="00541535">
      <w:pPr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0EA6" w:rsidRDefault="00E25C82" w:rsidP="00281DF9">
      <w:pPr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E25C82">
        <w:rPr>
          <w:rFonts w:cs="Arial"/>
          <w:b/>
          <w:szCs w:val="22"/>
        </w:rPr>
        <w:t xml:space="preserve">Art. 1º - </w:t>
      </w:r>
      <w:r w:rsidR="000D0EFB">
        <w:rPr>
          <w:rFonts w:cs="Arial"/>
          <w:color w:val="000000"/>
          <w:sz w:val="24"/>
          <w:highlight w:val="white"/>
          <w:lang/>
        </w:rPr>
        <w:t xml:space="preserve">Dá se nome a Rua Elói de </w:t>
      </w:r>
      <w:proofErr w:type="spellStart"/>
      <w:proofErr w:type="gramStart"/>
      <w:r w:rsidR="000D0EFB">
        <w:rPr>
          <w:rFonts w:cs="Arial"/>
          <w:color w:val="000000"/>
          <w:sz w:val="24"/>
          <w:highlight w:val="white"/>
          <w:lang/>
        </w:rPr>
        <w:t>siqueira</w:t>
      </w:r>
      <w:proofErr w:type="spellEnd"/>
      <w:proofErr w:type="gramEnd"/>
      <w:r w:rsidR="000D0EFB">
        <w:rPr>
          <w:rFonts w:cs="Arial"/>
          <w:color w:val="000000"/>
          <w:sz w:val="24"/>
          <w:highlight w:val="white"/>
          <w:lang/>
        </w:rPr>
        <w:t xml:space="preserve"> "Ti </w:t>
      </w:r>
      <w:proofErr w:type="spellStart"/>
      <w:r w:rsidR="000D0EFB">
        <w:rPr>
          <w:rFonts w:cs="Arial"/>
          <w:color w:val="000000"/>
          <w:sz w:val="24"/>
          <w:highlight w:val="white"/>
          <w:lang/>
        </w:rPr>
        <w:t>Lói</w:t>
      </w:r>
      <w:proofErr w:type="spellEnd"/>
      <w:r w:rsidR="000D0EFB">
        <w:rPr>
          <w:rFonts w:cs="Arial"/>
          <w:color w:val="000000"/>
          <w:sz w:val="24"/>
          <w:highlight w:val="white"/>
          <w:lang/>
        </w:rPr>
        <w:t xml:space="preserve">" ao logradouro público da Rua projetada A, com início na Rua </w:t>
      </w:r>
      <w:proofErr w:type="spellStart"/>
      <w:r w:rsidR="000D0EFB">
        <w:rPr>
          <w:rFonts w:cs="Arial"/>
          <w:color w:val="000000"/>
          <w:sz w:val="24"/>
          <w:highlight w:val="white"/>
          <w:lang/>
        </w:rPr>
        <w:t>Targino</w:t>
      </w:r>
      <w:proofErr w:type="spellEnd"/>
      <w:r w:rsidR="000D0EFB">
        <w:rPr>
          <w:rFonts w:cs="Arial"/>
          <w:color w:val="000000"/>
          <w:sz w:val="24"/>
          <w:highlight w:val="white"/>
          <w:lang/>
        </w:rPr>
        <w:t xml:space="preserve"> e Término na Rua Um, do Loteamento </w:t>
      </w:r>
      <w:proofErr w:type="spellStart"/>
      <w:r w:rsidR="000D0EFB">
        <w:rPr>
          <w:rFonts w:cs="Arial"/>
          <w:color w:val="000000"/>
          <w:sz w:val="24"/>
          <w:highlight w:val="white"/>
          <w:lang/>
        </w:rPr>
        <w:t>Marne</w:t>
      </w:r>
      <w:proofErr w:type="spellEnd"/>
      <w:r w:rsidR="000D0EFB">
        <w:rPr>
          <w:rFonts w:cs="Arial"/>
          <w:color w:val="000000"/>
          <w:sz w:val="24"/>
          <w:highlight w:val="white"/>
          <w:lang/>
        </w:rPr>
        <w:t xml:space="preserve"> Teodoro da Silva, neste município.</w:t>
      </w:r>
    </w:p>
    <w:p w:rsidR="00281DF9" w:rsidRPr="00281DF9" w:rsidRDefault="00281DF9" w:rsidP="00281DF9">
      <w:pPr>
        <w:spacing w:after="0" w:line="360" w:lineRule="auto"/>
        <w:rPr>
          <w:rFonts w:cs="Arial"/>
          <w:szCs w:val="22"/>
        </w:rPr>
      </w:pPr>
    </w:p>
    <w:p w:rsidR="007B7553" w:rsidRDefault="00EB3AD0" w:rsidP="00770100">
      <w:pPr>
        <w:spacing w:line="360" w:lineRule="auto"/>
        <w:ind w:firstLine="709"/>
        <w:rPr>
          <w:rFonts w:cs="Arial"/>
          <w:szCs w:val="22"/>
        </w:rPr>
      </w:pPr>
      <w:r w:rsidRPr="00DD0149">
        <w:rPr>
          <w:rFonts w:cs="Arial"/>
          <w:b/>
          <w:szCs w:val="22"/>
        </w:rPr>
        <w:t xml:space="preserve">Art. </w:t>
      </w:r>
      <w:r w:rsidR="00E25C82">
        <w:rPr>
          <w:rFonts w:cs="Arial"/>
          <w:b/>
          <w:szCs w:val="22"/>
        </w:rPr>
        <w:t>2</w:t>
      </w:r>
      <w:r w:rsidRPr="00DD0149">
        <w:rPr>
          <w:rFonts w:cs="Arial"/>
          <w:b/>
          <w:szCs w:val="22"/>
        </w:rPr>
        <w:t>º</w:t>
      </w:r>
      <w:r w:rsidRPr="00DD0149">
        <w:rPr>
          <w:rFonts w:cs="Arial"/>
          <w:szCs w:val="22"/>
        </w:rPr>
        <w:t xml:space="preserve"> - </w:t>
      </w:r>
      <w:r w:rsidR="00281DF9">
        <w:rPr>
          <w:rFonts w:cs="Arial"/>
          <w:szCs w:val="22"/>
        </w:rPr>
        <w:t>Esta lei entra em vigor na data de sua publicação</w:t>
      </w:r>
      <w:r w:rsidR="002B0EA6">
        <w:rPr>
          <w:rFonts w:cs="Arial"/>
          <w:szCs w:val="22"/>
        </w:rPr>
        <w:t>.</w:t>
      </w:r>
    </w:p>
    <w:p w:rsidR="00DD0149" w:rsidRPr="00DD0149" w:rsidRDefault="00DD0149" w:rsidP="00DD0149">
      <w:pPr>
        <w:spacing w:after="0" w:line="360" w:lineRule="auto"/>
        <w:jc w:val="center"/>
        <w:rPr>
          <w:rFonts w:cs="Arial"/>
          <w:szCs w:val="22"/>
        </w:rPr>
      </w:pPr>
    </w:p>
    <w:p w:rsidR="009C38B3" w:rsidRPr="00DD0149" w:rsidRDefault="00021A65" w:rsidP="00DD0149">
      <w:pPr>
        <w:spacing w:after="0" w:line="360" w:lineRule="auto"/>
        <w:jc w:val="center"/>
        <w:rPr>
          <w:rFonts w:cs="Arial"/>
          <w:szCs w:val="22"/>
        </w:rPr>
      </w:pPr>
      <w:r w:rsidRPr="00DD0149">
        <w:rPr>
          <w:rFonts w:cs="Arial"/>
          <w:szCs w:val="22"/>
        </w:rPr>
        <w:t xml:space="preserve">Santana da Vargem, </w:t>
      </w:r>
      <w:r w:rsidR="009D4642">
        <w:rPr>
          <w:rFonts w:cs="Arial"/>
          <w:szCs w:val="22"/>
        </w:rPr>
        <w:t>16</w:t>
      </w:r>
      <w:r w:rsidR="00C76BED">
        <w:rPr>
          <w:rFonts w:cs="Arial"/>
          <w:szCs w:val="22"/>
        </w:rPr>
        <w:t xml:space="preserve"> de </w:t>
      </w:r>
      <w:r w:rsidR="009D4642">
        <w:rPr>
          <w:rFonts w:cs="Arial"/>
          <w:szCs w:val="22"/>
        </w:rPr>
        <w:t>novembro</w:t>
      </w:r>
      <w:r w:rsidR="001B3DCD">
        <w:rPr>
          <w:rFonts w:cs="Arial"/>
          <w:szCs w:val="22"/>
        </w:rPr>
        <w:t xml:space="preserve"> </w:t>
      </w:r>
      <w:r w:rsidR="00CD5BBA" w:rsidRPr="00DD0149">
        <w:rPr>
          <w:rFonts w:cs="Arial"/>
          <w:szCs w:val="22"/>
        </w:rPr>
        <w:t>de 202</w:t>
      </w:r>
      <w:r w:rsidR="009C3E51" w:rsidRPr="00DD0149">
        <w:rPr>
          <w:rFonts w:cs="Arial"/>
          <w:szCs w:val="22"/>
        </w:rPr>
        <w:t>1</w:t>
      </w:r>
      <w:r w:rsidRPr="00DD0149">
        <w:rPr>
          <w:rFonts w:cs="Arial"/>
          <w:szCs w:val="22"/>
        </w:rPr>
        <w:t>.</w:t>
      </w:r>
    </w:p>
    <w:p w:rsidR="00C261D4" w:rsidRPr="00DD0149" w:rsidRDefault="00C261D4" w:rsidP="00021A65">
      <w:pPr>
        <w:spacing w:after="0"/>
        <w:rPr>
          <w:rFonts w:cs="Arial"/>
          <w:szCs w:val="22"/>
        </w:rPr>
      </w:pPr>
    </w:p>
    <w:p w:rsidR="00C261D4" w:rsidRPr="00DD0149" w:rsidRDefault="00C261D4" w:rsidP="00021A65">
      <w:pPr>
        <w:spacing w:after="0"/>
        <w:rPr>
          <w:rFonts w:cs="Arial"/>
          <w:szCs w:val="22"/>
        </w:rPr>
      </w:pPr>
    </w:p>
    <w:p w:rsidR="005B0A24" w:rsidRPr="00DD0149" w:rsidRDefault="00A568B0" w:rsidP="00021A65">
      <w:pPr>
        <w:spacing w:after="0"/>
        <w:jc w:val="center"/>
        <w:rPr>
          <w:rFonts w:cs="Arial"/>
          <w:b/>
          <w:szCs w:val="22"/>
        </w:rPr>
      </w:pPr>
      <w:r w:rsidRPr="00DD0149">
        <w:rPr>
          <w:rFonts w:cs="Arial"/>
          <w:b/>
          <w:szCs w:val="22"/>
        </w:rPr>
        <w:t>JOSE ELIAS FIGUEIREDO</w:t>
      </w:r>
    </w:p>
    <w:p w:rsidR="00200A05" w:rsidRDefault="005B0A24" w:rsidP="00021A65">
      <w:pPr>
        <w:spacing w:after="0"/>
        <w:jc w:val="center"/>
        <w:rPr>
          <w:rFonts w:cs="Arial"/>
          <w:b/>
          <w:szCs w:val="22"/>
        </w:rPr>
      </w:pPr>
      <w:r w:rsidRPr="00DD0149">
        <w:rPr>
          <w:rFonts w:cs="Arial"/>
          <w:b/>
          <w:szCs w:val="22"/>
        </w:rPr>
        <w:t>PREFEITO MUNICIPAL</w:t>
      </w: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5B193D" w:rsidRDefault="005B193D" w:rsidP="00021A65">
      <w:pPr>
        <w:spacing w:after="0"/>
        <w:jc w:val="center"/>
        <w:rPr>
          <w:rFonts w:cs="Arial"/>
          <w:b/>
          <w:szCs w:val="22"/>
        </w:rPr>
      </w:pPr>
    </w:p>
    <w:p w:rsidR="007A11B4" w:rsidRDefault="007A11B4" w:rsidP="00E92DDA">
      <w:pPr>
        <w:spacing w:after="0"/>
        <w:rPr>
          <w:rFonts w:cs="Arial"/>
          <w:b/>
          <w:sz w:val="24"/>
        </w:rPr>
      </w:pPr>
    </w:p>
    <w:sectPr w:rsidR="007A11B4" w:rsidSect="006D6305">
      <w:headerReference w:type="default" r:id="rId7"/>
      <w:pgSz w:w="11907" w:h="16840" w:code="9"/>
      <w:pgMar w:top="2268" w:right="1134" w:bottom="1134" w:left="1701" w:header="851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00" w:rsidRDefault="00770100">
      <w:pPr>
        <w:spacing w:after="0" w:line="240" w:lineRule="auto"/>
      </w:pPr>
      <w:r>
        <w:separator/>
      </w:r>
    </w:p>
  </w:endnote>
  <w:endnote w:type="continuationSeparator" w:id="1">
    <w:p w:rsidR="00770100" w:rsidRDefault="0077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00" w:rsidRDefault="00770100">
      <w:pPr>
        <w:spacing w:after="0" w:line="240" w:lineRule="auto"/>
      </w:pPr>
      <w:r>
        <w:separator/>
      </w:r>
    </w:p>
  </w:footnote>
  <w:footnote w:type="continuationSeparator" w:id="1">
    <w:p w:rsidR="00770100" w:rsidRDefault="0077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00" w:rsidRPr="0046756A" w:rsidRDefault="00770100" w:rsidP="0060693F">
    <w:pPr>
      <w:pStyle w:val="Cabealho"/>
      <w:spacing w:after="0"/>
      <w:ind w:left="1134"/>
      <w:jc w:val="center"/>
      <w:rPr>
        <w:rFonts w:ascii="Calibri" w:hAnsi="Calibri"/>
        <w:b/>
        <w:bCs/>
        <w:sz w:val="28"/>
      </w:rPr>
    </w:pPr>
    <w:r>
      <w:rPr>
        <w:rFonts w:ascii="Calibri" w:hAnsi="Calibri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-626091</wp:posOffset>
          </wp:positionH>
          <wp:positionV relativeFrom="paragraph">
            <wp:posOffset>-125715</wp:posOffset>
          </wp:positionV>
          <wp:extent cx="907415" cy="816802"/>
          <wp:effectExtent l="19050" t="0" r="6985" b="0"/>
          <wp:wrapNone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16802"/>
                  </a:xfrm>
                  <a:prstGeom prst="rect">
                    <a:avLst/>
                  </a:prstGeom>
                  <a:solidFill>
                    <a:srgbClr val="FFCC00">
                      <a:alpha val="5000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sz w:val="28"/>
      </w:rPr>
      <w:t>P</w:t>
    </w:r>
    <w:r w:rsidRPr="0046756A">
      <w:rPr>
        <w:rFonts w:ascii="Calibri" w:hAnsi="Calibri"/>
        <w:b/>
        <w:bCs/>
        <w:sz w:val="28"/>
      </w:rPr>
      <w:t>REFEITURA MUNICIPAL DE SANTANA DA VARGEM</w:t>
    </w:r>
  </w:p>
  <w:p w:rsidR="00770100" w:rsidRDefault="00770100" w:rsidP="009C2CFB">
    <w:pPr>
      <w:pStyle w:val="Cabealho"/>
      <w:spacing w:after="0"/>
      <w:ind w:left="1134"/>
      <w:jc w:val="center"/>
      <w:rPr>
        <w:rFonts w:ascii="Calibri" w:hAnsi="Calibri"/>
        <w:sz w:val="24"/>
      </w:rPr>
    </w:pPr>
    <w:r w:rsidRPr="0046756A">
      <w:rPr>
        <w:rFonts w:ascii="Calibri" w:hAnsi="Calibri"/>
        <w:sz w:val="24"/>
      </w:rPr>
      <w:t>Praça Padre João Maciel Neiva, 15 – 37.195-000</w:t>
    </w:r>
  </w:p>
  <w:p w:rsidR="00770100" w:rsidRPr="0046756A" w:rsidRDefault="00770100" w:rsidP="009C2CFB">
    <w:pPr>
      <w:pStyle w:val="Cabealho"/>
      <w:spacing w:after="0"/>
      <w:ind w:left="1134"/>
      <w:jc w:val="center"/>
      <w:rPr>
        <w:rFonts w:ascii="Calibri" w:hAnsi="Calibri"/>
        <w:sz w:val="24"/>
      </w:rPr>
    </w:pPr>
    <w:r w:rsidRPr="0046756A">
      <w:rPr>
        <w:rFonts w:ascii="Calibri" w:hAnsi="Calibri"/>
        <w:sz w:val="24"/>
      </w:rPr>
      <w:t>Fone (035) 3858-1200 - CNPJ 18.245.183/0001-70</w:t>
    </w:r>
  </w:p>
  <w:p w:rsidR="00770100" w:rsidRPr="0046756A" w:rsidRDefault="00770100" w:rsidP="0060693F">
    <w:pPr>
      <w:pStyle w:val="Cabealho"/>
      <w:spacing w:after="0"/>
      <w:ind w:left="1134"/>
      <w:jc w:val="center"/>
      <w:rPr>
        <w:rFonts w:ascii="Calibri" w:hAnsi="Calibri"/>
        <w:sz w:val="24"/>
      </w:rPr>
    </w:pPr>
    <w:r w:rsidRPr="0046756A">
      <w:rPr>
        <w:rFonts w:ascii="Calibri" w:hAnsi="Calibri"/>
        <w:sz w:val="24"/>
      </w:rPr>
      <w:t>juridico@santanadavargem.mg.gov.br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040687"/>
    <w:rsid w:val="00002A2E"/>
    <w:rsid w:val="00014858"/>
    <w:rsid w:val="00016EE4"/>
    <w:rsid w:val="00021A65"/>
    <w:rsid w:val="00036F26"/>
    <w:rsid w:val="00040687"/>
    <w:rsid w:val="00043329"/>
    <w:rsid w:val="000521EA"/>
    <w:rsid w:val="00053421"/>
    <w:rsid w:val="00064B16"/>
    <w:rsid w:val="000905E6"/>
    <w:rsid w:val="00094B7A"/>
    <w:rsid w:val="000A7E36"/>
    <w:rsid w:val="000B1B0D"/>
    <w:rsid w:val="000B5B34"/>
    <w:rsid w:val="000C546A"/>
    <w:rsid w:val="000D0001"/>
    <w:rsid w:val="000D0EFB"/>
    <w:rsid w:val="000F0417"/>
    <w:rsid w:val="000F1D18"/>
    <w:rsid w:val="000F6145"/>
    <w:rsid w:val="000F66CC"/>
    <w:rsid w:val="00112114"/>
    <w:rsid w:val="00133825"/>
    <w:rsid w:val="001367AD"/>
    <w:rsid w:val="00182FF1"/>
    <w:rsid w:val="00192693"/>
    <w:rsid w:val="001A4006"/>
    <w:rsid w:val="001A7ED8"/>
    <w:rsid w:val="001B3DCD"/>
    <w:rsid w:val="001B4FF5"/>
    <w:rsid w:val="001C33BC"/>
    <w:rsid w:val="001C3C25"/>
    <w:rsid w:val="001C5EFE"/>
    <w:rsid w:val="001C66F1"/>
    <w:rsid w:val="001C72C0"/>
    <w:rsid w:val="001C7C62"/>
    <w:rsid w:val="001D52E9"/>
    <w:rsid w:val="001D5C09"/>
    <w:rsid w:val="001F3756"/>
    <w:rsid w:val="00200A05"/>
    <w:rsid w:val="00201234"/>
    <w:rsid w:val="002131ED"/>
    <w:rsid w:val="002538E7"/>
    <w:rsid w:val="00261D68"/>
    <w:rsid w:val="00266F42"/>
    <w:rsid w:val="00281DF9"/>
    <w:rsid w:val="00284649"/>
    <w:rsid w:val="002A6798"/>
    <w:rsid w:val="002B0EA6"/>
    <w:rsid w:val="002C5A52"/>
    <w:rsid w:val="002C61E4"/>
    <w:rsid w:val="002E4F9E"/>
    <w:rsid w:val="002E66C8"/>
    <w:rsid w:val="00315DB5"/>
    <w:rsid w:val="00357C23"/>
    <w:rsid w:val="003617DA"/>
    <w:rsid w:val="00370893"/>
    <w:rsid w:val="003779AF"/>
    <w:rsid w:val="00393EAB"/>
    <w:rsid w:val="00394995"/>
    <w:rsid w:val="003952D4"/>
    <w:rsid w:val="003A3B19"/>
    <w:rsid w:val="003B6411"/>
    <w:rsid w:val="003D48C6"/>
    <w:rsid w:val="003E75E6"/>
    <w:rsid w:val="004063F2"/>
    <w:rsid w:val="004065E4"/>
    <w:rsid w:val="00417858"/>
    <w:rsid w:val="004244E2"/>
    <w:rsid w:val="00430A51"/>
    <w:rsid w:val="00451BA6"/>
    <w:rsid w:val="0046661C"/>
    <w:rsid w:val="0046740A"/>
    <w:rsid w:val="00470652"/>
    <w:rsid w:val="00476FC5"/>
    <w:rsid w:val="004A15C6"/>
    <w:rsid w:val="004A5321"/>
    <w:rsid w:val="004B7798"/>
    <w:rsid w:val="004B780F"/>
    <w:rsid w:val="004B7EB0"/>
    <w:rsid w:val="004C6625"/>
    <w:rsid w:val="00530699"/>
    <w:rsid w:val="00534A45"/>
    <w:rsid w:val="005374E7"/>
    <w:rsid w:val="00541535"/>
    <w:rsid w:val="00541A55"/>
    <w:rsid w:val="00545167"/>
    <w:rsid w:val="0055615F"/>
    <w:rsid w:val="00577959"/>
    <w:rsid w:val="00581E1C"/>
    <w:rsid w:val="005A0E8A"/>
    <w:rsid w:val="005B0A24"/>
    <w:rsid w:val="005B193D"/>
    <w:rsid w:val="005B364F"/>
    <w:rsid w:val="005B7A7C"/>
    <w:rsid w:val="005D2435"/>
    <w:rsid w:val="005E1529"/>
    <w:rsid w:val="005E331A"/>
    <w:rsid w:val="005E3FF0"/>
    <w:rsid w:val="0060655B"/>
    <w:rsid w:val="0060693F"/>
    <w:rsid w:val="00610D8C"/>
    <w:rsid w:val="00620439"/>
    <w:rsid w:val="0062071E"/>
    <w:rsid w:val="00620B51"/>
    <w:rsid w:val="00622E71"/>
    <w:rsid w:val="00626314"/>
    <w:rsid w:val="00646262"/>
    <w:rsid w:val="00646E43"/>
    <w:rsid w:val="00666CD7"/>
    <w:rsid w:val="00684AFA"/>
    <w:rsid w:val="00687D98"/>
    <w:rsid w:val="00697551"/>
    <w:rsid w:val="006A0E75"/>
    <w:rsid w:val="006A22DF"/>
    <w:rsid w:val="006B6FE4"/>
    <w:rsid w:val="006D5958"/>
    <w:rsid w:val="006D6305"/>
    <w:rsid w:val="006E59FB"/>
    <w:rsid w:val="006F46F7"/>
    <w:rsid w:val="0070223C"/>
    <w:rsid w:val="00717607"/>
    <w:rsid w:val="00721020"/>
    <w:rsid w:val="00726B63"/>
    <w:rsid w:val="007303F4"/>
    <w:rsid w:val="00740ECA"/>
    <w:rsid w:val="00770100"/>
    <w:rsid w:val="00771E25"/>
    <w:rsid w:val="00775ED6"/>
    <w:rsid w:val="007767C0"/>
    <w:rsid w:val="00780F83"/>
    <w:rsid w:val="007833C4"/>
    <w:rsid w:val="00790C9A"/>
    <w:rsid w:val="0079687D"/>
    <w:rsid w:val="00796AC9"/>
    <w:rsid w:val="007A0A60"/>
    <w:rsid w:val="007A11B4"/>
    <w:rsid w:val="007B2B7C"/>
    <w:rsid w:val="007B7553"/>
    <w:rsid w:val="007C31DB"/>
    <w:rsid w:val="007E14F2"/>
    <w:rsid w:val="007E2D47"/>
    <w:rsid w:val="007E6F85"/>
    <w:rsid w:val="007F12E2"/>
    <w:rsid w:val="00805400"/>
    <w:rsid w:val="00807495"/>
    <w:rsid w:val="00821555"/>
    <w:rsid w:val="008266F9"/>
    <w:rsid w:val="00837771"/>
    <w:rsid w:val="008453E1"/>
    <w:rsid w:val="0084579D"/>
    <w:rsid w:val="00853EC7"/>
    <w:rsid w:val="008634EB"/>
    <w:rsid w:val="00884816"/>
    <w:rsid w:val="0089652C"/>
    <w:rsid w:val="008B01DF"/>
    <w:rsid w:val="008B031B"/>
    <w:rsid w:val="008B3759"/>
    <w:rsid w:val="008D7E21"/>
    <w:rsid w:val="008F0F3A"/>
    <w:rsid w:val="008F370F"/>
    <w:rsid w:val="008F74EF"/>
    <w:rsid w:val="0091161A"/>
    <w:rsid w:val="00915B03"/>
    <w:rsid w:val="00935510"/>
    <w:rsid w:val="009449BB"/>
    <w:rsid w:val="00947A89"/>
    <w:rsid w:val="00953810"/>
    <w:rsid w:val="00972EE6"/>
    <w:rsid w:val="00987DFC"/>
    <w:rsid w:val="00992DEC"/>
    <w:rsid w:val="00993930"/>
    <w:rsid w:val="00994767"/>
    <w:rsid w:val="009B39D1"/>
    <w:rsid w:val="009C1FDE"/>
    <w:rsid w:val="009C2CFB"/>
    <w:rsid w:val="009C38B3"/>
    <w:rsid w:val="009C3E51"/>
    <w:rsid w:val="009C53C6"/>
    <w:rsid w:val="009D3758"/>
    <w:rsid w:val="009D4642"/>
    <w:rsid w:val="009D5205"/>
    <w:rsid w:val="009E5096"/>
    <w:rsid w:val="009E5C8A"/>
    <w:rsid w:val="00A04C68"/>
    <w:rsid w:val="00A10CFE"/>
    <w:rsid w:val="00A20BBF"/>
    <w:rsid w:val="00A21344"/>
    <w:rsid w:val="00A22EFD"/>
    <w:rsid w:val="00A26836"/>
    <w:rsid w:val="00A26C18"/>
    <w:rsid w:val="00A329C5"/>
    <w:rsid w:val="00A45538"/>
    <w:rsid w:val="00A524D5"/>
    <w:rsid w:val="00A568B0"/>
    <w:rsid w:val="00AA0F6B"/>
    <w:rsid w:val="00AA1414"/>
    <w:rsid w:val="00AF656B"/>
    <w:rsid w:val="00B11435"/>
    <w:rsid w:val="00B15F7C"/>
    <w:rsid w:val="00B3077C"/>
    <w:rsid w:val="00B5011E"/>
    <w:rsid w:val="00B529E2"/>
    <w:rsid w:val="00B52F19"/>
    <w:rsid w:val="00B571F5"/>
    <w:rsid w:val="00B6156B"/>
    <w:rsid w:val="00B7686D"/>
    <w:rsid w:val="00B76AB3"/>
    <w:rsid w:val="00B96A06"/>
    <w:rsid w:val="00B96FCE"/>
    <w:rsid w:val="00B97FA1"/>
    <w:rsid w:val="00BB65F2"/>
    <w:rsid w:val="00BC38D7"/>
    <w:rsid w:val="00BD60A5"/>
    <w:rsid w:val="00BD6804"/>
    <w:rsid w:val="00BE0D72"/>
    <w:rsid w:val="00C12535"/>
    <w:rsid w:val="00C161C8"/>
    <w:rsid w:val="00C20854"/>
    <w:rsid w:val="00C261D4"/>
    <w:rsid w:val="00C30FC8"/>
    <w:rsid w:val="00C313B1"/>
    <w:rsid w:val="00C365F6"/>
    <w:rsid w:val="00C56779"/>
    <w:rsid w:val="00C67134"/>
    <w:rsid w:val="00C673FC"/>
    <w:rsid w:val="00C717F3"/>
    <w:rsid w:val="00C76A2E"/>
    <w:rsid w:val="00C76BED"/>
    <w:rsid w:val="00C8220F"/>
    <w:rsid w:val="00CA53C3"/>
    <w:rsid w:val="00CB7D84"/>
    <w:rsid w:val="00CC174A"/>
    <w:rsid w:val="00CD01C2"/>
    <w:rsid w:val="00CD5BBA"/>
    <w:rsid w:val="00CF10A6"/>
    <w:rsid w:val="00CF2A4D"/>
    <w:rsid w:val="00CF5B4E"/>
    <w:rsid w:val="00D25409"/>
    <w:rsid w:val="00D33E90"/>
    <w:rsid w:val="00D34CB4"/>
    <w:rsid w:val="00D37179"/>
    <w:rsid w:val="00D40018"/>
    <w:rsid w:val="00D519BA"/>
    <w:rsid w:val="00D560BC"/>
    <w:rsid w:val="00D662EE"/>
    <w:rsid w:val="00D72BB4"/>
    <w:rsid w:val="00D760BA"/>
    <w:rsid w:val="00D76B75"/>
    <w:rsid w:val="00D818C2"/>
    <w:rsid w:val="00D83292"/>
    <w:rsid w:val="00D93705"/>
    <w:rsid w:val="00DA3CDD"/>
    <w:rsid w:val="00DB5102"/>
    <w:rsid w:val="00DB6CBA"/>
    <w:rsid w:val="00DB6CD2"/>
    <w:rsid w:val="00DD0149"/>
    <w:rsid w:val="00DF4D41"/>
    <w:rsid w:val="00DF6BAE"/>
    <w:rsid w:val="00E01D27"/>
    <w:rsid w:val="00E25C82"/>
    <w:rsid w:val="00E44F68"/>
    <w:rsid w:val="00E6757D"/>
    <w:rsid w:val="00E72BE7"/>
    <w:rsid w:val="00E92DDA"/>
    <w:rsid w:val="00E948F8"/>
    <w:rsid w:val="00EB3AD0"/>
    <w:rsid w:val="00EB679F"/>
    <w:rsid w:val="00ED15F4"/>
    <w:rsid w:val="00EE1FED"/>
    <w:rsid w:val="00EE5A42"/>
    <w:rsid w:val="00F20029"/>
    <w:rsid w:val="00F269D1"/>
    <w:rsid w:val="00F26C3E"/>
    <w:rsid w:val="00F30314"/>
    <w:rsid w:val="00F41E87"/>
    <w:rsid w:val="00F7292E"/>
    <w:rsid w:val="00F73528"/>
    <w:rsid w:val="00F85C96"/>
    <w:rsid w:val="00F92DA9"/>
    <w:rsid w:val="00FA5809"/>
    <w:rsid w:val="00FC23BC"/>
    <w:rsid w:val="00FE43F7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87"/>
    <w:pPr>
      <w:spacing w:after="240" w:line="320" w:lineRule="exact"/>
      <w:jc w:val="both"/>
    </w:pPr>
    <w:rPr>
      <w:rFonts w:ascii="Arial" w:eastAsia="Times New Roman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06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04068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068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9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EAB"/>
    <w:rPr>
      <w:rFonts w:ascii="Arial" w:eastAsia="Times New Roman" w:hAnsi="Arial"/>
      <w:sz w:val="22"/>
      <w:szCs w:val="24"/>
    </w:rPr>
  </w:style>
  <w:style w:type="paragraph" w:styleId="NormalWeb">
    <w:name w:val="Normal (Web)"/>
    <w:basedOn w:val="Normal"/>
    <w:rsid w:val="00F26C3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DF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E9D2-D658-449D-89A1-8B2B39CF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6" baseType="variant">
      <vt:variant>
        <vt:i4>15597788</vt:i4>
      </vt:variant>
      <vt:variant>
        <vt:i4>0</vt:i4>
      </vt:variant>
      <vt:variant>
        <vt:i4>0</vt:i4>
      </vt:variant>
      <vt:variant>
        <vt:i4>5</vt:i4>
      </vt:variant>
      <vt:variant>
        <vt:lpwstr>mailto:administração@santanadavargem.mg.gov.br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Compras_Educação</dc:creator>
  <cp:lastModifiedBy>Jurídico</cp:lastModifiedBy>
  <cp:revision>3</cp:revision>
  <cp:lastPrinted>2021-11-16T13:54:00Z</cp:lastPrinted>
  <dcterms:created xsi:type="dcterms:W3CDTF">2021-11-16T14:02:00Z</dcterms:created>
  <dcterms:modified xsi:type="dcterms:W3CDTF">2021-12-30T16:52:00Z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-1528527546</vt:i4>
  </property>
</Properties>
</file>